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word/footer3.xml" ContentType="application/vnd.openxmlformats-officedocument.wordprocessingml.foot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02335" w14:textId="77777777" w:rsidR="00CF1BAC" w:rsidRDefault="00CF1BAC" w:rsidP="0021364D">
      <w:pPr>
        <w:spacing w:after="120"/>
        <w:jc w:val="center"/>
        <w:rPr>
          <w:rFonts w:asciiTheme="minorHAnsi" w:hAnsiTheme="minorHAnsi" w:cstheme="minorHAnsi"/>
          <w:sz w:val="28"/>
        </w:rPr>
      </w:pPr>
      <w:bookmarkStart w:id="0" w:name="_GoBack"/>
      <w:bookmarkEnd w:id="0"/>
    </w:p>
    <w:p w14:paraId="78A21F13" w14:textId="1DA97C91" w:rsidR="00845F2A" w:rsidRDefault="00845F2A" w:rsidP="0021364D">
      <w:pPr>
        <w:spacing w:after="120"/>
        <w:jc w:val="center"/>
        <w:rPr>
          <w:rFonts w:asciiTheme="minorHAnsi" w:hAnsiTheme="minorHAnsi" w:cstheme="minorHAnsi"/>
          <w:sz w:val="28"/>
        </w:rPr>
      </w:pPr>
    </w:p>
    <w:p w14:paraId="4A2C8D97" w14:textId="77777777" w:rsidR="00CF1BAC" w:rsidRPr="00930F9B" w:rsidRDefault="00CF1BAC" w:rsidP="0021364D">
      <w:pPr>
        <w:spacing w:after="120"/>
        <w:jc w:val="center"/>
        <w:rPr>
          <w:rFonts w:asciiTheme="minorHAnsi" w:hAnsiTheme="minorHAnsi" w:cstheme="minorHAnsi"/>
        </w:rPr>
      </w:pPr>
    </w:p>
    <w:tbl>
      <w:tblPr>
        <w:tblStyle w:val="Tablaconcuadrcula"/>
        <w:tblW w:w="0" w:type="auto"/>
        <w:tblLook w:val="04A0" w:firstRow="1" w:lastRow="0" w:firstColumn="1" w:lastColumn="0" w:noHBand="0" w:noVBand="1"/>
      </w:tblPr>
      <w:tblGrid>
        <w:gridCol w:w="8494"/>
      </w:tblGrid>
      <w:tr w:rsidR="00845F2A" w:rsidRPr="00930F9B" w14:paraId="56D4CB72" w14:textId="77777777" w:rsidTr="00BA4170">
        <w:tc>
          <w:tcPr>
            <w:tcW w:w="8494" w:type="dxa"/>
          </w:tcPr>
          <w:p w14:paraId="39828486" w14:textId="77777777" w:rsidR="00845F2A" w:rsidRPr="00930F9B" w:rsidRDefault="00845F2A" w:rsidP="00BA4170">
            <w:pPr>
              <w:jc w:val="center"/>
              <w:rPr>
                <w:rFonts w:asciiTheme="minorHAnsi" w:hAnsiTheme="minorHAnsi" w:cstheme="minorHAnsi"/>
                <w:b/>
                <w:sz w:val="28"/>
                <w:szCs w:val="28"/>
              </w:rPr>
            </w:pPr>
            <w:r w:rsidRPr="00930F9B">
              <w:rPr>
                <w:rFonts w:asciiTheme="minorHAnsi" w:hAnsiTheme="minorHAnsi" w:cstheme="minorHAnsi"/>
                <w:b/>
                <w:sz w:val="28"/>
                <w:szCs w:val="28"/>
              </w:rPr>
              <w:t>AYUDAS PROGRAMA DE MEJORA DE LA COMPETITIVIDAD Y DE DINAMIZACIÓN DEL PATRIMONIO HISTÓRICO CON USO TURÍSTICO (Orden ICT/1363/2022, de 22 de diciembre)</w:t>
            </w:r>
          </w:p>
          <w:p w14:paraId="5F22D867" w14:textId="77777777" w:rsidR="00845F2A" w:rsidRPr="00930F9B" w:rsidRDefault="00845F2A" w:rsidP="00BA4170">
            <w:pPr>
              <w:jc w:val="center"/>
              <w:rPr>
                <w:rFonts w:asciiTheme="minorHAnsi" w:hAnsiTheme="minorHAnsi" w:cstheme="minorHAnsi"/>
                <w:b/>
                <w:sz w:val="28"/>
                <w:szCs w:val="28"/>
              </w:rPr>
            </w:pPr>
            <w:r w:rsidRPr="00930F9B">
              <w:rPr>
                <w:rFonts w:asciiTheme="minorHAnsi" w:hAnsiTheme="minorHAnsi" w:cstheme="minorHAnsi"/>
                <w:b/>
                <w:sz w:val="28"/>
                <w:szCs w:val="28"/>
              </w:rPr>
              <w:t>MODELO DE MEMORIA</w:t>
            </w:r>
          </w:p>
        </w:tc>
      </w:tr>
    </w:tbl>
    <w:p w14:paraId="3C8DC110" w14:textId="77777777" w:rsidR="00845F2A" w:rsidRPr="00930F9B" w:rsidRDefault="00845F2A" w:rsidP="00845F2A">
      <w:pPr>
        <w:rPr>
          <w:rFonts w:asciiTheme="minorHAnsi" w:hAnsiTheme="minorHAnsi" w:cstheme="minorHAnsi"/>
          <w:sz w:val="22"/>
          <w:szCs w:val="22"/>
        </w:rPr>
      </w:pPr>
    </w:p>
    <w:p w14:paraId="253444D4" w14:textId="77777777" w:rsidR="00845F2A" w:rsidRPr="00930F9B" w:rsidRDefault="00845F2A" w:rsidP="00930F9B">
      <w:pPr>
        <w:spacing w:after="240"/>
        <w:rPr>
          <w:rFonts w:asciiTheme="minorHAnsi" w:eastAsiaTheme="minorHAnsi" w:hAnsiTheme="minorHAnsi" w:cstheme="minorHAnsi"/>
          <w:sz w:val="22"/>
          <w:szCs w:val="22"/>
          <w:lang w:val="es-ES" w:eastAsia="en-US"/>
        </w:rPr>
      </w:pPr>
      <w:r w:rsidRPr="00930F9B">
        <w:rPr>
          <w:rFonts w:asciiTheme="minorHAnsi" w:eastAsiaTheme="minorHAnsi" w:hAnsiTheme="minorHAnsi" w:cstheme="minorHAnsi"/>
          <w:sz w:val="22"/>
          <w:szCs w:val="22"/>
          <w:lang w:val="es-ES" w:eastAsia="en-US"/>
        </w:rPr>
        <w:t>Cada solicitud se acompañará de una memoria del proyecto que contendrá todos los puntos que se describen y que afectan a tres apartados:</w:t>
      </w:r>
    </w:p>
    <w:p w14:paraId="1C7A0DC4" w14:textId="19859BBE" w:rsidR="00845F2A" w:rsidRPr="00930F9B" w:rsidRDefault="00845F2A" w:rsidP="00845F2A">
      <w:pPr>
        <w:pStyle w:val="Prrafodelista"/>
        <w:numPr>
          <w:ilvl w:val="0"/>
          <w:numId w:val="22"/>
        </w:numPr>
        <w:spacing w:after="160" w:line="259" w:lineRule="auto"/>
        <w:rPr>
          <w:rFonts w:asciiTheme="minorHAnsi" w:hAnsiTheme="minorHAnsi" w:cstheme="minorHAnsi"/>
          <w:sz w:val="22"/>
          <w:szCs w:val="22"/>
        </w:rPr>
      </w:pPr>
      <w:r w:rsidRPr="00930F9B">
        <w:rPr>
          <w:rFonts w:asciiTheme="minorHAnsi" w:hAnsiTheme="minorHAnsi" w:cstheme="minorHAnsi"/>
          <w:sz w:val="22"/>
          <w:szCs w:val="22"/>
        </w:rPr>
        <w:t>Capacidad para concurrir a las ayudas</w:t>
      </w:r>
      <w:r w:rsidR="00930F9B">
        <w:rPr>
          <w:rFonts w:asciiTheme="minorHAnsi" w:hAnsiTheme="minorHAnsi" w:cstheme="minorHAnsi"/>
          <w:sz w:val="22"/>
          <w:szCs w:val="22"/>
        </w:rPr>
        <w:t>.</w:t>
      </w:r>
    </w:p>
    <w:p w14:paraId="116EE263" w14:textId="26097CC5" w:rsidR="00845F2A" w:rsidRPr="00930F9B" w:rsidRDefault="00845F2A" w:rsidP="00845F2A">
      <w:pPr>
        <w:pStyle w:val="Prrafodelista"/>
        <w:numPr>
          <w:ilvl w:val="0"/>
          <w:numId w:val="22"/>
        </w:numPr>
        <w:spacing w:after="160" w:line="259" w:lineRule="auto"/>
        <w:rPr>
          <w:rFonts w:asciiTheme="minorHAnsi" w:hAnsiTheme="minorHAnsi" w:cstheme="minorHAnsi"/>
          <w:sz w:val="22"/>
          <w:szCs w:val="22"/>
        </w:rPr>
      </w:pPr>
      <w:r w:rsidRPr="00930F9B">
        <w:rPr>
          <w:rFonts w:asciiTheme="minorHAnsi" w:hAnsiTheme="minorHAnsi" w:cstheme="minorHAnsi"/>
          <w:sz w:val="22"/>
          <w:szCs w:val="22"/>
        </w:rPr>
        <w:t>Descripción completa del proyecto</w:t>
      </w:r>
      <w:r w:rsidR="00930F9B">
        <w:rPr>
          <w:rFonts w:asciiTheme="minorHAnsi" w:hAnsiTheme="minorHAnsi" w:cstheme="minorHAnsi"/>
          <w:sz w:val="22"/>
          <w:szCs w:val="22"/>
        </w:rPr>
        <w:t>.</w:t>
      </w:r>
    </w:p>
    <w:p w14:paraId="65EF9CB2" w14:textId="77777777" w:rsidR="00845F2A" w:rsidRPr="00930F9B" w:rsidRDefault="00845F2A" w:rsidP="00845F2A">
      <w:pPr>
        <w:pStyle w:val="Prrafodelista"/>
        <w:numPr>
          <w:ilvl w:val="0"/>
          <w:numId w:val="22"/>
        </w:numPr>
        <w:spacing w:after="160" w:line="259" w:lineRule="auto"/>
        <w:rPr>
          <w:rFonts w:asciiTheme="minorHAnsi" w:hAnsiTheme="minorHAnsi" w:cstheme="minorHAnsi"/>
          <w:sz w:val="22"/>
          <w:szCs w:val="22"/>
        </w:rPr>
      </w:pPr>
      <w:r w:rsidRPr="00930F9B">
        <w:rPr>
          <w:rFonts w:asciiTheme="minorHAnsi" w:hAnsiTheme="minorHAnsi" w:cstheme="minorHAnsi"/>
          <w:sz w:val="22"/>
          <w:szCs w:val="22"/>
        </w:rPr>
        <w:t>Criterios de evaluación de las solicitudes.</w:t>
      </w:r>
    </w:p>
    <w:p w14:paraId="345B435D" w14:textId="1AF3E086" w:rsidR="00845F2A" w:rsidRPr="00930F9B" w:rsidRDefault="00845F2A" w:rsidP="00930F9B">
      <w:pPr>
        <w:spacing w:after="240"/>
        <w:rPr>
          <w:rFonts w:asciiTheme="minorHAnsi" w:eastAsiaTheme="minorHAnsi" w:hAnsiTheme="minorHAnsi" w:cstheme="minorHAnsi"/>
          <w:sz w:val="22"/>
          <w:szCs w:val="22"/>
          <w:lang w:val="es-ES" w:eastAsia="en-US"/>
        </w:rPr>
      </w:pPr>
      <w:r w:rsidRPr="00930F9B">
        <w:rPr>
          <w:rFonts w:asciiTheme="minorHAnsi" w:eastAsiaTheme="minorHAnsi" w:hAnsiTheme="minorHAnsi" w:cstheme="minorHAnsi"/>
          <w:sz w:val="22"/>
          <w:szCs w:val="22"/>
          <w:lang w:val="es-ES" w:eastAsia="en-US"/>
        </w:rPr>
        <w:t xml:space="preserve">Debe elaborarse utilizando este modelo y, en el caso que así se solicite, las tablas en las </w:t>
      </w:r>
      <w:r w:rsidR="00930F9B">
        <w:rPr>
          <w:rFonts w:asciiTheme="minorHAnsi" w:eastAsiaTheme="minorHAnsi" w:hAnsiTheme="minorHAnsi" w:cstheme="minorHAnsi"/>
          <w:sz w:val="22"/>
          <w:szCs w:val="22"/>
          <w:lang w:val="es-ES" w:eastAsia="en-US"/>
        </w:rPr>
        <w:t>que se describa la información.</w:t>
      </w:r>
    </w:p>
    <w:p w14:paraId="2C341370" w14:textId="57CE2F85" w:rsidR="00845F2A" w:rsidRDefault="00845F2A" w:rsidP="00930F9B">
      <w:pPr>
        <w:spacing w:after="240"/>
        <w:rPr>
          <w:rFonts w:asciiTheme="minorHAnsi" w:eastAsiaTheme="minorHAnsi" w:hAnsiTheme="minorHAnsi" w:cstheme="minorHAnsi"/>
          <w:sz w:val="22"/>
          <w:szCs w:val="22"/>
          <w:lang w:val="es-ES" w:eastAsia="en-US"/>
        </w:rPr>
      </w:pPr>
      <w:r w:rsidRPr="00930F9B">
        <w:rPr>
          <w:rFonts w:asciiTheme="minorHAnsi" w:eastAsiaTheme="minorHAnsi" w:hAnsiTheme="minorHAnsi" w:cstheme="minorHAnsi"/>
          <w:sz w:val="22"/>
          <w:szCs w:val="22"/>
          <w:lang w:val="es-ES" w:eastAsia="en-US"/>
        </w:rPr>
        <w:t xml:space="preserve">La memoria del proyecto no podrá tener una extensión </w:t>
      </w:r>
      <w:r w:rsidRPr="00CE714D">
        <w:rPr>
          <w:rFonts w:asciiTheme="minorHAnsi" w:eastAsiaTheme="minorHAnsi" w:hAnsiTheme="minorHAnsi" w:cstheme="minorHAnsi"/>
          <w:sz w:val="22"/>
          <w:szCs w:val="22"/>
          <w:lang w:val="es-ES" w:eastAsia="en-US"/>
        </w:rPr>
        <w:t>superior a cincuenta hojas</w:t>
      </w:r>
      <w:r w:rsidRPr="00930F9B">
        <w:rPr>
          <w:rFonts w:asciiTheme="minorHAnsi" w:eastAsiaTheme="minorHAnsi" w:hAnsiTheme="minorHAnsi" w:cstheme="minorHAnsi"/>
          <w:sz w:val="22"/>
          <w:szCs w:val="22"/>
          <w:lang w:val="es-ES" w:eastAsia="en-US"/>
        </w:rPr>
        <w:t xml:space="preserve"> </w:t>
      </w:r>
      <w:r w:rsidRPr="00CE714D">
        <w:rPr>
          <w:rFonts w:asciiTheme="minorHAnsi" w:eastAsiaTheme="minorHAnsi" w:hAnsiTheme="minorHAnsi" w:cstheme="minorHAnsi"/>
          <w:sz w:val="22"/>
          <w:szCs w:val="22"/>
          <w:lang w:val="es-ES" w:eastAsia="en-US"/>
        </w:rPr>
        <w:t>(letra Arial, 11).</w:t>
      </w:r>
    </w:p>
    <w:p w14:paraId="1C01DEE8" w14:textId="77777777" w:rsidR="009E7F9E" w:rsidRPr="00930F9B" w:rsidRDefault="009E7F9E" w:rsidP="00930F9B">
      <w:pPr>
        <w:spacing w:after="240"/>
        <w:rPr>
          <w:rFonts w:asciiTheme="minorHAnsi" w:eastAsiaTheme="minorHAnsi" w:hAnsiTheme="minorHAnsi" w:cstheme="minorHAnsi"/>
          <w:sz w:val="22"/>
          <w:szCs w:val="22"/>
          <w:lang w:val="es-ES" w:eastAsia="en-US"/>
        </w:rPr>
      </w:pPr>
    </w:p>
    <w:tbl>
      <w:tblPr>
        <w:tblStyle w:val="Tablaconcuadrcula"/>
        <w:tblW w:w="9067" w:type="dxa"/>
        <w:tblLook w:val="04A0" w:firstRow="1" w:lastRow="0" w:firstColumn="1" w:lastColumn="0" w:noHBand="0" w:noVBand="1"/>
      </w:tblPr>
      <w:tblGrid>
        <w:gridCol w:w="2122"/>
        <w:gridCol w:w="6945"/>
      </w:tblGrid>
      <w:tr w:rsidR="00845F2A" w:rsidRPr="00930F9B" w14:paraId="1805A999" w14:textId="77777777" w:rsidTr="000A5FD5">
        <w:tc>
          <w:tcPr>
            <w:tcW w:w="2122" w:type="dxa"/>
          </w:tcPr>
          <w:p w14:paraId="77296466" w14:textId="77777777" w:rsidR="00930F9B" w:rsidRPr="00930F9B" w:rsidRDefault="00845F2A" w:rsidP="00930F9B">
            <w:pPr>
              <w:jc w:val="both"/>
              <w:rPr>
                <w:rFonts w:asciiTheme="minorHAnsi" w:hAnsiTheme="minorHAnsi" w:cstheme="minorHAnsi"/>
                <w:b/>
                <w:sz w:val="22"/>
                <w:szCs w:val="22"/>
              </w:rPr>
            </w:pPr>
            <w:r w:rsidRPr="00930F9B">
              <w:rPr>
                <w:rFonts w:asciiTheme="minorHAnsi" w:hAnsiTheme="minorHAnsi" w:cstheme="minorHAnsi"/>
                <w:b/>
                <w:sz w:val="22"/>
                <w:szCs w:val="22"/>
              </w:rPr>
              <w:t>NOMBRE DEL PROYECTO</w:t>
            </w:r>
          </w:p>
          <w:p w14:paraId="0C17BB0B" w14:textId="67B00B90" w:rsidR="00845F2A" w:rsidRPr="00930F9B" w:rsidRDefault="00930F9B" w:rsidP="00930F9B">
            <w:pPr>
              <w:jc w:val="both"/>
              <w:rPr>
                <w:rFonts w:asciiTheme="minorHAnsi" w:hAnsiTheme="minorHAnsi" w:cstheme="minorHAnsi"/>
                <w:b/>
                <w:sz w:val="22"/>
                <w:szCs w:val="22"/>
              </w:rPr>
            </w:pPr>
            <w:r w:rsidRPr="00930F9B">
              <w:rPr>
                <w:rFonts w:asciiTheme="minorHAnsi" w:hAnsiTheme="minorHAnsi" w:cstheme="minorHAnsi"/>
                <w:b/>
                <w:sz w:val="22"/>
                <w:szCs w:val="22"/>
              </w:rPr>
              <w:t>(Identificar el B</w:t>
            </w:r>
            <w:r w:rsidR="00845F2A" w:rsidRPr="00930F9B">
              <w:rPr>
                <w:rFonts w:asciiTheme="minorHAnsi" w:hAnsiTheme="minorHAnsi" w:cstheme="minorHAnsi"/>
                <w:b/>
                <w:sz w:val="22"/>
                <w:szCs w:val="22"/>
              </w:rPr>
              <w:t xml:space="preserve">ien en el que se </w:t>
            </w:r>
            <w:r w:rsidRPr="00930F9B">
              <w:rPr>
                <w:rFonts w:asciiTheme="minorHAnsi" w:hAnsiTheme="minorHAnsi" w:cstheme="minorHAnsi"/>
                <w:b/>
                <w:sz w:val="22"/>
                <w:szCs w:val="22"/>
              </w:rPr>
              <w:t>actuará</w:t>
            </w:r>
            <w:r w:rsidR="00845F2A" w:rsidRPr="00930F9B">
              <w:rPr>
                <w:rFonts w:asciiTheme="minorHAnsi" w:hAnsiTheme="minorHAnsi" w:cstheme="minorHAnsi"/>
                <w:b/>
                <w:sz w:val="22"/>
                <w:szCs w:val="22"/>
              </w:rPr>
              <w:t>)</w:t>
            </w:r>
          </w:p>
        </w:tc>
        <w:tc>
          <w:tcPr>
            <w:tcW w:w="6945" w:type="dxa"/>
          </w:tcPr>
          <w:p w14:paraId="056F4062" w14:textId="77777777" w:rsidR="00845F2A" w:rsidRPr="00930F9B" w:rsidRDefault="00845F2A" w:rsidP="00BA4170">
            <w:pPr>
              <w:jc w:val="both"/>
              <w:rPr>
                <w:rFonts w:asciiTheme="minorHAnsi" w:hAnsiTheme="minorHAnsi" w:cstheme="minorHAnsi"/>
                <w:b/>
                <w:sz w:val="22"/>
                <w:szCs w:val="22"/>
              </w:rPr>
            </w:pPr>
          </w:p>
        </w:tc>
      </w:tr>
    </w:tbl>
    <w:p w14:paraId="2C481CB0" w14:textId="77777777" w:rsidR="00845F2A" w:rsidRPr="00930F9B" w:rsidRDefault="00845F2A" w:rsidP="00845F2A">
      <w:pPr>
        <w:jc w:val="both"/>
        <w:rPr>
          <w:rFonts w:asciiTheme="minorHAnsi" w:hAnsiTheme="minorHAnsi" w:cstheme="minorHAnsi"/>
          <w:b/>
          <w:sz w:val="22"/>
          <w:szCs w:val="22"/>
        </w:rPr>
      </w:pPr>
    </w:p>
    <w:p w14:paraId="65815810" w14:textId="77777777" w:rsidR="00845F2A" w:rsidRPr="00930F9B" w:rsidRDefault="00845F2A" w:rsidP="00172FE7">
      <w:pPr>
        <w:shd w:val="clear" w:color="auto" w:fill="FFD966" w:themeFill="accent4" w:themeFillTint="99"/>
        <w:jc w:val="both"/>
        <w:rPr>
          <w:rFonts w:asciiTheme="minorHAnsi" w:hAnsiTheme="minorHAnsi" w:cstheme="minorHAnsi"/>
          <w:b/>
          <w:sz w:val="24"/>
          <w:szCs w:val="22"/>
        </w:rPr>
      </w:pPr>
      <w:r w:rsidRPr="00930F9B">
        <w:rPr>
          <w:rFonts w:asciiTheme="minorHAnsi" w:hAnsiTheme="minorHAnsi" w:cstheme="minorHAnsi"/>
          <w:b/>
          <w:sz w:val="24"/>
          <w:szCs w:val="22"/>
        </w:rPr>
        <w:t>1. CAPACIDAD PARA CONCURRIR A LAS AYUDAS</w:t>
      </w:r>
    </w:p>
    <w:p w14:paraId="2E1C4CA2" w14:textId="084CD5DD" w:rsidR="00845F2A" w:rsidRDefault="00845F2A" w:rsidP="00845F2A">
      <w:pPr>
        <w:jc w:val="both"/>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540949" w:rsidRPr="00930F9B" w14:paraId="7E520387" w14:textId="77777777" w:rsidTr="000A5FD5">
        <w:trPr>
          <w:trHeight w:val="390"/>
        </w:trPr>
        <w:tc>
          <w:tcPr>
            <w:tcW w:w="9072" w:type="dxa"/>
            <w:shd w:val="clear" w:color="auto" w:fill="5B9BD5" w:themeFill="accent1"/>
            <w:vAlign w:val="center"/>
          </w:tcPr>
          <w:p w14:paraId="3100949C" w14:textId="00FCF086" w:rsidR="00540949" w:rsidRPr="00930F9B" w:rsidRDefault="00540949" w:rsidP="00A03945">
            <w:pPr>
              <w:jc w:val="both"/>
              <w:rPr>
                <w:rFonts w:asciiTheme="minorHAnsi" w:hAnsiTheme="minorHAnsi" w:cstheme="minorHAnsi"/>
                <w:b/>
                <w:color w:val="000000"/>
                <w:sz w:val="22"/>
                <w:szCs w:val="22"/>
              </w:rPr>
            </w:pPr>
            <w:r>
              <w:rPr>
                <w:rFonts w:asciiTheme="minorHAnsi" w:hAnsiTheme="minorHAnsi" w:cstheme="minorHAnsi"/>
                <w:b/>
                <w:sz w:val="22"/>
                <w:szCs w:val="22"/>
              </w:rPr>
              <w:t>1.1</w:t>
            </w:r>
            <w:r w:rsidRPr="00930F9B">
              <w:rPr>
                <w:rFonts w:asciiTheme="minorHAnsi" w:hAnsiTheme="minorHAnsi" w:cstheme="minorHAnsi"/>
                <w:b/>
                <w:sz w:val="22"/>
                <w:szCs w:val="22"/>
              </w:rPr>
              <w:t>. ENTIDAD SOLICITANTE</w:t>
            </w:r>
          </w:p>
        </w:tc>
      </w:tr>
      <w:tr w:rsidR="00540949" w:rsidRPr="00930F9B" w14:paraId="5C46CF7A" w14:textId="77777777" w:rsidTr="000A5FD5">
        <w:trPr>
          <w:trHeight w:val="390"/>
        </w:trPr>
        <w:tc>
          <w:tcPr>
            <w:tcW w:w="9072" w:type="dxa"/>
          </w:tcPr>
          <w:p w14:paraId="2B5E5099" w14:textId="2960517A" w:rsidR="00540949" w:rsidRPr="00930F9B" w:rsidRDefault="00540949" w:rsidP="00A03945">
            <w:pPr>
              <w:jc w:val="both"/>
              <w:rPr>
                <w:rFonts w:asciiTheme="minorHAnsi" w:hAnsiTheme="minorHAnsi" w:cstheme="minorHAnsi"/>
                <w:color w:val="000000"/>
                <w:sz w:val="22"/>
                <w:szCs w:val="22"/>
                <w:lang w:val="es-ES"/>
              </w:rPr>
            </w:pPr>
            <w:r w:rsidRPr="00930F9B">
              <w:rPr>
                <w:rFonts w:asciiTheme="minorHAnsi" w:hAnsiTheme="minorHAnsi" w:cstheme="minorHAnsi"/>
                <w:color w:val="000000"/>
                <w:sz w:val="22"/>
                <w:szCs w:val="22"/>
                <w:lang w:val="es-ES"/>
              </w:rPr>
              <w:t xml:space="preserve">Se debe indicar de manera clara </w:t>
            </w:r>
            <w:r w:rsidR="00CE714D">
              <w:rPr>
                <w:rFonts w:asciiTheme="minorHAnsi" w:hAnsiTheme="minorHAnsi" w:cstheme="minorHAnsi"/>
                <w:color w:val="000000"/>
                <w:sz w:val="22"/>
                <w:szCs w:val="22"/>
                <w:lang w:val="es-ES"/>
              </w:rPr>
              <w:t xml:space="preserve">la </w:t>
            </w:r>
            <w:r>
              <w:rPr>
                <w:rFonts w:asciiTheme="minorHAnsi" w:hAnsiTheme="minorHAnsi" w:cstheme="minorHAnsi"/>
                <w:color w:val="000000"/>
                <w:sz w:val="22"/>
                <w:szCs w:val="22"/>
                <w:lang w:val="es-ES"/>
              </w:rPr>
              <w:t>entidad desarrolladora</w:t>
            </w:r>
            <w:r w:rsidRPr="00930F9B">
              <w:rPr>
                <w:rFonts w:asciiTheme="minorHAnsi" w:hAnsiTheme="minorHAnsi" w:cstheme="minorHAnsi"/>
                <w:color w:val="000000"/>
                <w:sz w:val="22"/>
                <w:szCs w:val="22"/>
                <w:lang w:val="es-ES"/>
              </w:rPr>
              <w:t xml:space="preserve"> </w:t>
            </w:r>
            <w:r>
              <w:rPr>
                <w:rFonts w:asciiTheme="minorHAnsi" w:hAnsiTheme="minorHAnsi" w:cstheme="minorHAnsi"/>
                <w:color w:val="000000"/>
                <w:sz w:val="22"/>
                <w:szCs w:val="22"/>
                <w:lang w:val="es-ES"/>
              </w:rPr>
              <w:t>d</w:t>
            </w:r>
            <w:r w:rsidRPr="00930F9B">
              <w:rPr>
                <w:rFonts w:asciiTheme="minorHAnsi" w:hAnsiTheme="minorHAnsi" w:cstheme="minorHAnsi"/>
                <w:color w:val="000000"/>
                <w:sz w:val="22"/>
                <w:szCs w:val="22"/>
                <w:lang w:val="es-ES"/>
              </w:rPr>
              <w:t xml:space="preserve">el proyecto (artículo 3.1 de la Orden 1363/2022, de 22 de diciembre) y el ámbito territorial en que se van a llevar a cabo las actuaciones. </w:t>
            </w:r>
          </w:p>
        </w:tc>
      </w:tr>
      <w:tr w:rsidR="00540949" w:rsidRPr="00930F9B" w14:paraId="42EA9443" w14:textId="77777777" w:rsidTr="000A5FD5">
        <w:trPr>
          <w:trHeight w:val="917"/>
        </w:trPr>
        <w:tc>
          <w:tcPr>
            <w:tcW w:w="9072" w:type="dxa"/>
            <w:vAlign w:val="center"/>
          </w:tcPr>
          <w:p w14:paraId="2392699E" w14:textId="77777777" w:rsidR="00540949" w:rsidRPr="00930F9B" w:rsidRDefault="00540949" w:rsidP="00A03945">
            <w:pPr>
              <w:rPr>
                <w:rFonts w:asciiTheme="minorHAnsi" w:hAnsiTheme="minorHAnsi" w:cstheme="minorHAnsi"/>
                <w:sz w:val="22"/>
                <w:szCs w:val="22"/>
                <w:lang w:val="es-ES"/>
              </w:rPr>
            </w:pPr>
          </w:p>
        </w:tc>
      </w:tr>
    </w:tbl>
    <w:p w14:paraId="331DA002" w14:textId="777ED5D1" w:rsidR="00540949" w:rsidRDefault="00540949" w:rsidP="00845F2A">
      <w:pPr>
        <w:jc w:val="both"/>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04"/>
      </w:tblGrid>
      <w:tr w:rsidR="00845F2A" w:rsidRPr="00930F9B" w14:paraId="44AF5B61" w14:textId="77777777" w:rsidTr="009E77A4">
        <w:trPr>
          <w:trHeight w:val="390"/>
        </w:trPr>
        <w:tc>
          <w:tcPr>
            <w:tcW w:w="9072" w:type="dxa"/>
            <w:gridSpan w:val="2"/>
            <w:shd w:val="clear" w:color="auto" w:fill="5B9BD5" w:themeFill="accent1"/>
            <w:vAlign w:val="center"/>
          </w:tcPr>
          <w:p w14:paraId="0EB4AF22" w14:textId="712BBA38" w:rsidR="00845F2A" w:rsidRPr="00930F9B" w:rsidRDefault="00540949" w:rsidP="00BA4170">
            <w:pPr>
              <w:jc w:val="both"/>
              <w:rPr>
                <w:rFonts w:asciiTheme="minorHAnsi" w:hAnsiTheme="minorHAnsi" w:cstheme="minorHAnsi"/>
                <w:b/>
                <w:color w:val="000000"/>
                <w:sz w:val="22"/>
                <w:szCs w:val="22"/>
                <w:lang w:val="es-ES"/>
              </w:rPr>
            </w:pPr>
            <w:r>
              <w:rPr>
                <w:rFonts w:asciiTheme="minorHAnsi" w:hAnsiTheme="minorHAnsi" w:cstheme="minorHAnsi"/>
                <w:b/>
                <w:sz w:val="22"/>
                <w:szCs w:val="22"/>
                <w:lang w:val="es-ES"/>
              </w:rPr>
              <w:t>1.2</w:t>
            </w:r>
            <w:r w:rsidR="00845F2A" w:rsidRPr="00930F9B">
              <w:rPr>
                <w:rFonts w:asciiTheme="minorHAnsi" w:hAnsiTheme="minorHAnsi" w:cstheme="minorHAnsi"/>
                <w:b/>
                <w:sz w:val="22"/>
                <w:szCs w:val="22"/>
                <w:lang w:val="es-ES"/>
              </w:rPr>
              <w:t>. DESCRIPCIÓN DEL BIEN OBJETO DEL PROYECTO</w:t>
            </w:r>
          </w:p>
        </w:tc>
      </w:tr>
      <w:tr w:rsidR="00540949" w:rsidRPr="00930F9B" w14:paraId="500D7E5B" w14:textId="77777777" w:rsidTr="009E77A4">
        <w:trPr>
          <w:trHeight w:val="586"/>
        </w:trPr>
        <w:tc>
          <w:tcPr>
            <w:tcW w:w="2268" w:type="dxa"/>
            <w:vAlign w:val="center"/>
          </w:tcPr>
          <w:p w14:paraId="3D091ADB" w14:textId="480DC3B4" w:rsidR="004B70B3" w:rsidRPr="004B70B3" w:rsidRDefault="00540949" w:rsidP="00F43B8D">
            <w:pPr>
              <w:jc w:val="both"/>
              <w:rPr>
                <w:rFonts w:asciiTheme="minorHAnsi" w:hAnsiTheme="minorHAnsi" w:cstheme="minorHAnsi"/>
                <w:b/>
                <w:color w:val="000000"/>
                <w:sz w:val="22"/>
                <w:szCs w:val="22"/>
                <w:lang w:val="es-ES"/>
              </w:rPr>
            </w:pPr>
            <w:r w:rsidRPr="00540949">
              <w:rPr>
                <w:rFonts w:asciiTheme="minorHAnsi" w:hAnsiTheme="minorHAnsi" w:cstheme="minorHAnsi"/>
                <w:b/>
                <w:color w:val="000000"/>
                <w:sz w:val="22"/>
                <w:szCs w:val="22"/>
                <w:lang w:val="es-ES"/>
              </w:rPr>
              <w:t>TIPO DE BIC</w:t>
            </w:r>
            <w:r w:rsidR="004B70B3">
              <w:rPr>
                <w:rFonts w:asciiTheme="minorHAnsi" w:hAnsiTheme="minorHAnsi" w:cstheme="minorHAnsi"/>
                <w:b/>
                <w:color w:val="000000"/>
                <w:sz w:val="22"/>
                <w:szCs w:val="22"/>
                <w:lang w:val="es-ES"/>
              </w:rPr>
              <w:t xml:space="preserve"> Y FECHA DE DECLARACIÓN</w:t>
            </w:r>
          </w:p>
        </w:tc>
        <w:tc>
          <w:tcPr>
            <w:tcW w:w="6804" w:type="dxa"/>
            <w:vAlign w:val="center"/>
          </w:tcPr>
          <w:p w14:paraId="165182A4" w14:textId="2302C9EC" w:rsidR="00540949" w:rsidRPr="00930F9B" w:rsidRDefault="00540949" w:rsidP="00F43B8D">
            <w:pPr>
              <w:jc w:val="both"/>
              <w:rPr>
                <w:rFonts w:asciiTheme="minorHAnsi" w:hAnsiTheme="minorHAnsi" w:cstheme="minorHAnsi"/>
                <w:color w:val="000000"/>
                <w:sz w:val="22"/>
                <w:szCs w:val="22"/>
                <w:highlight w:val="yellow"/>
                <w:lang w:val="es-ES"/>
              </w:rPr>
            </w:pPr>
          </w:p>
        </w:tc>
      </w:tr>
      <w:tr w:rsidR="00540949" w:rsidRPr="00930F9B" w14:paraId="364152CE" w14:textId="77777777" w:rsidTr="009E77A4">
        <w:trPr>
          <w:trHeight w:val="707"/>
        </w:trPr>
        <w:tc>
          <w:tcPr>
            <w:tcW w:w="2268" w:type="dxa"/>
            <w:vAlign w:val="center"/>
          </w:tcPr>
          <w:p w14:paraId="237FCF15" w14:textId="7808E54D" w:rsidR="00540949" w:rsidRPr="00540949" w:rsidRDefault="00540949" w:rsidP="00540949">
            <w:pPr>
              <w:jc w:val="both"/>
              <w:rPr>
                <w:rFonts w:asciiTheme="minorHAnsi" w:hAnsiTheme="minorHAnsi" w:cstheme="minorHAnsi"/>
                <w:b/>
                <w:sz w:val="22"/>
                <w:szCs w:val="22"/>
                <w:lang w:val="es-ES"/>
              </w:rPr>
            </w:pPr>
            <w:r w:rsidRPr="00540949">
              <w:rPr>
                <w:rFonts w:asciiTheme="minorHAnsi" w:hAnsiTheme="minorHAnsi" w:cstheme="minorHAnsi"/>
                <w:b/>
                <w:sz w:val="22"/>
                <w:szCs w:val="22"/>
                <w:lang w:val="es-ES"/>
              </w:rPr>
              <w:lastRenderedPageBreak/>
              <w:t xml:space="preserve">TITULARIDAD </w:t>
            </w:r>
            <w:r>
              <w:rPr>
                <w:rFonts w:asciiTheme="minorHAnsi" w:hAnsiTheme="minorHAnsi" w:cstheme="minorHAnsi"/>
                <w:b/>
                <w:sz w:val="22"/>
                <w:szCs w:val="22"/>
                <w:lang w:val="es-ES"/>
              </w:rPr>
              <w:t>DEL BIEN</w:t>
            </w:r>
            <w:r w:rsidR="00F32BF8">
              <w:rPr>
                <w:rStyle w:val="Refdenotaalpie"/>
                <w:rFonts w:asciiTheme="minorHAnsi" w:hAnsiTheme="minorHAnsi" w:cstheme="minorHAnsi"/>
                <w:b/>
                <w:sz w:val="22"/>
                <w:szCs w:val="22"/>
                <w:lang w:val="es-ES"/>
              </w:rPr>
              <w:footnoteReference w:id="1"/>
            </w:r>
          </w:p>
        </w:tc>
        <w:tc>
          <w:tcPr>
            <w:tcW w:w="6804" w:type="dxa"/>
            <w:vAlign w:val="center"/>
          </w:tcPr>
          <w:p w14:paraId="30B54C6A" w14:textId="54E2FFE5" w:rsidR="00540949" w:rsidRPr="00930F9B" w:rsidRDefault="00540949" w:rsidP="00BA4170">
            <w:pPr>
              <w:jc w:val="both"/>
              <w:rPr>
                <w:rFonts w:asciiTheme="minorHAnsi" w:hAnsiTheme="minorHAnsi" w:cstheme="minorHAnsi"/>
                <w:sz w:val="22"/>
                <w:szCs w:val="22"/>
                <w:lang w:val="es-ES"/>
              </w:rPr>
            </w:pPr>
          </w:p>
        </w:tc>
      </w:tr>
      <w:tr w:rsidR="00540949" w:rsidRPr="00930F9B" w14:paraId="0F152262" w14:textId="77777777" w:rsidTr="009E77A4">
        <w:trPr>
          <w:trHeight w:val="845"/>
        </w:trPr>
        <w:tc>
          <w:tcPr>
            <w:tcW w:w="2268" w:type="dxa"/>
            <w:vAlign w:val="center"/>
          </w:tcPr>
          <w:p w14:paraId="15F47D3D" w14:textId="5DB79AB0" w:rsidR="00540949" w:rsidRPr="00540949" w:rsidRDefault="00540949" w:rsidP="00BA4170">
            <w:pPr>
              <w:jc w:val="both"/>
              <w:rPr>
                <w:rFonts w:asciiTheme="minorHAnsi" w:hAnsiTheme="minorHAnsi" w:cstheme="minorHAnsi"/>
                <w:b/>
                <w:sz w:val="22"/>
                <w:szCs w:val="22"/>
                <w:lang w:val="es-ES"/>
              </w:rPr>
            </w:pPr>
            <w:r w:rsidRPr="00540949">
              <w:rPr>
                <w:rFonts w:asciiTheme="minorHAnsi" w:hAnsiTheme="minorHAnsi" w:cstheme="minorHAnsi"/>
                <w:b/>
                <w:sz w:val="22"/>
                <w:szCs w:val="22"/>
                <w:lang w:val="es-ES"/>
              </w:rPr>
              <w:t>USO TURÍSTICO AL QUE SERÁ DESTINADO</w:t>
            </w:r>
          </w:p>
        </w:tc>
        <w:tc>
          <w:tcPr>
            <w:tcW w:w="6804" w:type="dxa"/>
            <w:vAlign w:val="center"/>
          </w:tcPr>
          <w:p w14:paraId="01D6234E" w14:textId="3CA16034" w:rsidR="00540949" w:rsidRPr="00930F9B" w:rsidRDefault="00540949" w:rsidP="00BA4170">
            <w:pPr>
              <w:jc w:val="both"/>
              <w:rPr>
                <w:rFonts w:asciiTheme="minorHAnsi" w:hAnsiTheme="minorHAnsi" w:cstheme="minorHAnsi"/>
                <w:sz w:val="22"/>
                <w:szCs w:val="22"/>
                <w:lang w:val="es-ES"/>
              </w:rPr>
            </w:pPr>
          </w:p>
        </w:tc>
      </w:tr>
    </w:tbl>
    <w:p w14:paraId="03126994" w14:textId="77777777" w:rsidR="00845F2A" w:rsidRPr="00930F9B" w:rsidRDefault="00845F2A" w:rsidP="00845F2A">
      <w:pPr>
        <w:jc w:val="both"/>
        <w:rPr>
          <w:rFonts w:asciiTheme="minorHAnsi" w:hAnsiTheme="minorHAnsi" w:cstheme="minorHAnsi"/>
          <w:sz w:val="22"/>
          <w:szCs w:val="22"/>
        </w:rPr>
      </w:pPr>
    </w:p>
    <w:p w14:paraId="5C1F36A6" w14:textId="77777777" w:rsidR="00845F2A" w:rsidRPr="00172FE7" w:rsidRDefault="00845F2A" w:rsidP="00845F2A">
      <w:pPr>
        <w:rPr>
          <w:rFonts w:ascii="Calibri" w:hAnsi="Calibri" w:cs="Calibri"/>
          <w:b/>
          <w:sz w:val="22"/>
          <w:szCs w:val="22"/>
        </w:rPr>
      </w:pPr>
      <w:bookmarkStart w:id="1" w:name="_Toc113613874"/>
    </w:p>
    <w:p w14:paraId="6ED6F7F6" w14:textId="25658249" w:rsidR="00845F2A" w:rsidRPr="00172FE7" w:rsidRDefault="00845F2A" w:rsidP="00172FE7">
      <w:pPr>
        <w:shd w:val="clear" w:color="auto" w:fill="FFD966" w:themeFill="accent4" w:themeFillTint="99"/>
        <w:rPr>
          <w:rFonts w:ascii="Calibri" w:hAnsi="Calibri" w:cs="Calibri"/>
          <w:b/>
          <w:sz w:val="24"/>
        </w:rPr>
      </w:pPr>
      <w:r w:rsidRPr="00172FE7">
        <w:rPr>
          <w:rFonts w:ascii="Calibri" w:hAnsi="Calibri" w:cs="Calibri"/>
          <w:b/>
          <w:sz w:val="24"/>
        </w:rPr>
        <w:t>2. DESCRIPCIÓN COMPLETA DEL PROYECTO</w:t>
      </w:r>
      <w:bookmarkEnd w:id="1"/>
    </w:p>
    <w:p w14:paraId="47F38B9B" w14:textId="77777777" w:rsidR="00845F2A" w:rsidRPr="00172FE7" w:rsidRDefault="00845F2A" w:rsidP="00845F2A">
      <w:pPr>
        <w:rPr>
          <w:rFonts w:ascii="Calibri" w:hAnsi="Calibri" w:cs="Calibri"/>
          <w:b/>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172FE7" w14:paraId="5519522A" w14:textId="77777777" w:rsidTr="00172FE7">
        <w:trPr>
          <w:trHeight w:val="390"/>
        </w:trPr>
        <w:tc>
          <w:tcPr>
            <w:tcW w:w="9072" w:type="dxa"/>
            <w:shd w:val="clear" w:color="auto" w:fill="A8D08D" w:themeFill="accent6" w:themeFillTint="99"/>
            <w:vAlign w:val="center"/>
          </w:tcPr>
          <w:p w14:paraId="653FA13B" w14:textId="77777777" w:rsidR="00845F2A" w:rsidRPr="00172FE7" w:rsidRDefault="00845F2A" w:rsidP="00BA4170">
            <w:pPr>
              <w:jc w:val="both"/>
              <w:rPr>
                <w:rFonts w:ascii="Calibri" w:hAnsi="Calibri" w:cs="Calibri"/>
                <w:b/>
                <w:sz w:val="22"/>
                <w:szCs w:val="22"/>
                <w:lang w:val="es-ES"/>
              </w:rPr>
            </w:pPr>
            <w:bookmarkStart w:id="2" w:name="_Toc113613875"/>
            <w:r w:rsidRPr="00172FE7">
              <w:rPr>
                <w:rFonts w:ascii="Calibri" w:hAnsi="Calibri" w:cs="Calibri"/>
                <w:b/>
                <w:sz w:val="22"/>
                <w:szCs w:val="22"/>
                <w:lang w:val="es-ES"/>
              </w:rPr>
              <w:t xml:space="preserve">2.1. </w:t>
            </w:r>
            <w:bookmarkEnd w:id="2"/>
            <w:r w:rsidRPr="00172FE7">
              <w:rPr>
                <w:rFonts w:ascii="Calibri" w:hAnsi="Calibri" w:cs="Calibri"/>
                <w:b/>
                <w:sz w:val="22"/>
                <w:szCs w:val="22"/>
                <w:lang w:val="es-ES"/>
              </w:rPr>
              <w:t>SITUACIÓN PREVIA DEL BIC</w:t>
            </w:r>
          </w:p>
        </w:tc>
      </w:tr>
      <w:tr w:rsidR="00845F2A" w:rsidRPr="00172FE7" w14:paraId="77BDB176" w14:textId="77777777" w:rsidTr="00172FE7">
        <w:trPr>
          <w:trHeight w:val="390"/>
        </w:trPr>
        <w:tc>
          <w:tcPr>
            <w:tcW w:w="9072" w:type="dxa"/>
            <w:vAlign w:val="center"/>
          </w:tcPr>
          <w:p w14:paraId="4771E728" w14:textId="0242B923" w:rsidR="00845F2A" w:rsidRPr="00172FE7" w:rsidRDefault="00845F2A" w:rsidP="00BA4170">
            <w:pPr>
              <w:jc w:val="both"/>
              <w:rPr>
                <w:rFonts w:ascii="Calibri" w:hAnsi="Calibri" w:cs="Calibri"/>
                <w:sz w:val="22"/>
                <w:szCs w:val="22"/>
                <w:lang w:val="es-ES"/>
              </w:rPr>
            </w:pPr>
            <w:r w:rsidRPr="00172FE7">
              <w:rPr>
                <w:rFonts w:ascii="Calibri" w:hAnsi="Calibri" w:cs="Calibri"/>
                <w:color w:val="000000"/>
                <w:sz w:val="22"/>
                <w:szCs w:val="22"/>
                <w:lang w:val="es-ES"/>
              </w:rPr>
              <w:t>Descripción actual d</w:t>
            </w:r>
            <w:r w:rsidR="00F43B8D" w:rsidRPr="00172FE7">
              <w:rPr>
                <w:rFonts w:ascii="Calibri" w:hAnsi="Calibri" w:cs="Calibri"/>
                <w:color w:val="000000"/>
                <w:sz w:val="22"/>
                <w:szCs w:val="22"/>
                <w:lang w:val="es-ES"/>
              </w:rPr>
              <w:t>el inmueble objeto del proyecto. (Se podrá incorporar la documentación que se estime oportuna).</w:t>
            </w:r>
          </w:p>
        </w:tc>
      </w:tr>
      <w:tr w:rsidR="00845F2A" w:rsidRPr="00172FE7" w14:paraId="1E3439AC" w14:textId="77777777" w:rsidTr="00172FE7">
        <w:trPr>
          <w:trHeight w:val="793"/>
        </w:trPr>
        <w:tc>
          <w:tcPr>
            <w:tcW w:w="9072" w:type="dxa"/>
            <w:vAlign w:val="center"/>
          </w:tcPr>
          <w:p w14:paraId="434DE418" w14:textId="77777777" w:rsidR="00845F2A" w:rsidRPr="00172FE7" w:rsidRDefault="00845F2A" w:rsidP="00BA4170">
            <w:pPr>
              <w:jc w:val="both"/>
              <w:rPr>
                <w:rFonts w:ascii="Calibri" w:hAnsi="Calibri" w:cs="Calibri"/>
                <w:sz w:val="22"/>
                <w:szCs w:val="22"/>
                <w:lang w:val="es-ES"/>
              </w:rPr>
            </w:pPr>
          </w:p>
        </w:tc>
      </w:tr>
    </w:tbl>
    <w:p w14:paraId="549543DD" w14:textId="73DCEBB6" w:rsidR="00845F2A" w:rsidRDefault="00845F2A" w:rsidP="00845F2A">
      <w:pPr>
        <w:jc w:val="both"/>
        <w:rPr>
          <w:rFonts w:ascii="Calibri" w:hAnsi="Calibri" w:cs="Calibri"/>
          <w:b/>
          <w:sz w:val="22"/>
          <w:szCs w:val="22"/>
        </w:rPr>
      </w:pPr>
    </w:p>
    <w:p w14:paraId="7D4B8998" w14:textId="77777777" w:rsidR="00CF1BAC" w:rsidRPr="00172FE7" w:rsidRDefault="00CF1BAC" w:rsidP="00845F2A">
      <w:pPr>
        <w:jc w:val="both"/>
        <w:rPr>
          <w:rFonts w:ascii="Calibri" w:hAnsi="Calibri" w:cs="Calibr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172FE7" w14:paraId="68E97184" w14:textId="77777777" w:rsidTr="00744115">
        <w:trPr>
          <w:trHeight w:val="390"/>
        </w:trPr>
        <w:tc>
          <w:tcPr>
            <w:tcW w:w="9072" w:type="dxa"/>
            <w:shd w:val="clear" w:color="auto" w:fill="A8D08D" w:themeFill="accent6" w:themeFillTint="99"/>
            <w:vAlign w:val="center"/>
          </w:tcPr>
          <w:p w14:paraId="7D5960F4" w14:textId="77777777" w:rsidR="00845F2A" w:rsidRPr="00172FE7" w:rsidRDefault="00845F2A" w:rsidP="00BA4170">
            <w:pPr>
              <w:jc w:val="both"/>
              <w:rPr>
                <w:rFonts w:ascii="Calibri" w:hAnsi="Calibri" w:cs="Calibri"/>
                <w:b/>
                <w:sz w:val="22"/>
                <w:szCs w:val="22"/>
                <w:lang w:val="es-ES"/>
              </w:rPr>
            </w:pPr>
            <w:bookmarkStart w:id="3" w:name="_Toc113613876"/>
            <w:r w:rsidRPr="00172FE7">
              <w:rPr>
                <w:rFonts w:ascii="Calibri" w:hAnsi="Calibri" w:cs="Calibri"/>
                <w:b/>
                <w:sz w:val="22"/>
                <w:szCs w:val="22"/>
                <w:lang w:val="es-ES"/>
              </w:rPr>
              <w:t>2.2. JUSTIFICACIÓN DE</w:t>
            </w:r>
            <w:bookmarkEnd w:id="3"/>
            <w:r w:rsidRPr="00172FE7">
              <w:rPr>
                <w:rFonts w:ascii="Calibri" w:hAnsi="Calibri" w:cs="Calibri"/>
                <w:b/>
                <w:sz w:val="22"/>
                <w:szCs w:val="22"/>
                <w:lang w:val="es-ES"/>
              </w:rPr>
              <w:t>L PROYECTO</w:t>
            </w:r>
          </w:p>
        </w:tc>
      </w:tr>
      <w:tr w:rsidR="00845F2A" w:rsidRPr="00172FE7" w14:paraId="570F577C" w14:textId="77777777" w:rsidTr="00BA4170">
        <w:trPr>
          <w:trHeight w:val="390"/>
        </w:trPr>
        <w:tc>
          <w:tcPr>
            <w:tcW w:w="9072" w:type="dxa"/>
          </w:tcPr>
          <w:p w14:paraId="5EB4BEFA" w14:textId="192D105F" w:rsidR="00845F2A" w:rsidRPr="00172FE7" w:rsidRDefault="00845F2A" w:rsidP="00BA4170">
            <w:pPr>
              <w:jc w:val="both"/>
              <w:rPr>
                <w:rFonts w:ascii="Calibri" w:hAnsi="Calibri" w:cs="Calibri"/>
                <w:sz w:val="22"/>
                <w:szCs w:val="22"/>
              </w:rPr>
            </w:pPr>
            <w:bookmarkStart w:id="4" w:name="_Toc113613877"/>
            <w:r w:rsidRPr="00172FE7">
              <w:rPr>
                <w:rFonts w:ascii="Calibri" w:hAnsi="Calibri" w:cs="Calibri"/>
                <w:sz w:val="22"/>
                <w:szCs w:val="22"/>
                <w:lang w:val="es-ES"/>
              </w:rPr>
              <w:t xml:space="preserve">Descripción de la finalidad de la propuesta. </w:t>
            </w:r>
            <w:bookmarkEnd w:id="4"/>
            <w:r w:rsidR="00F43B8D" w:rsidRPr="00172FE7">
              <w:rPr>
                <w:rFonts w:ascii="Calibri" w:hAnsi="Calibri" w:cs="Calibri"/>
                <w:color w:val="000000"/>
                <w:sz w:val="22"/>
                <w:szCs w:val="22"/>
                <w:lang w:val="es-ES"/>
              </w:rPr>
              <w:t>(Se podrá incorporar la documentación que se estime oportuna).</w:t>
            </w:r>
          </w:p>
        </w:tc>
      </w:tr>
      <w:tr w:rsidR="00845F2A" w:rsidRPr="00172FE7" w14:paraId="35F7E95D" w14:textId="77777777" w:rsidTr="004B70B3">
        <w:trPr>
          <w:trHeight w:val="751"/>
        </w:trPr>
        <w:tc>
          <w:tcPr>
            <w:tcW w:w="9072" w:type="dxa"/>
            <w:vAlign w:val="center"/>
          </w:tcPr>
          <w:p w14:paraId="029C01A6" w14:textId="77777777" w:rsidR="00845F2A" w:rsidRPr="00172FE7" w:rsidRDefault="00845F2A" w:rsidP="00BA4170">
            <w:pPr>
              <w:jc w:val="both"/>
              <w:rPr>
                <w:rFonts w:ascii="Calibri" w:hAnsi="Calibri" w:cs="Calibri"/>
                <w:sz w:val="22"/>
                <w:szCs w:val="22"/>
              </w:rPr>
            </w:pPr>
          </w:p>
        </w:tc>
      </w:tr>
    </w:tbl>
    <w:p w14:paraId="02C06723" w14:textId="0BAEFA18" w:rsidR="00845F2A" w:rsidRDefault="00845F2A" w:rsidP="00845F2A">
      <w:pPr>
        <w:jc w:val="both"/>
        <w:rPr>
          <w:rFonts w:ascii="Calibri" w:hAnsi="Calibri" w:cs="Calibri"/>
          <w:b/>
          <w:sz w:val="22"/>
          <w:szCs w:val="22"/>
        </w:rPr>
      </w:pPr>
    </w:p>
    <w:p w14:paraId="52BD1CFF" w14:textId="77777777" w:rsidR="00CF1BAC" w:rsidRPr="00172FE7" w:rsidRDefault="00CF1BAC" w:rsidP="00845F2A">
      <w:pPr>
        <w:jc w:val="both"/>
        <w:rPr>
          <w:rFonts w:ascii="Calibri" w:hAnsi="Calibri" w:cs="Calibr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172FE7" w14:paraId="29E8A3BC" w14:textId="77777777" w:rsidTr="00CE4D87">
        <w:trPr>
          <w:trHeight w:val="390"/>
        </w:trPr>
        <w:tc>
          <w:tcPr>
            <w:tcW w:w="9072" w:type="dxa"/>
            <w:shd w:val="clear" w:color="auto" w:fill="A8D08D" w:themeFill="accent6" w:themeFillTint="99"/>
            <w:vAlign w:val="center"/>
          </w:tcPr>
          <w:p w14:paraId="2A4165BC" w14:textId="77777777" w:rsidR="00845F2A" w:rsidRPr="00172FE7" w:rsidRDefault="00845F2A" w:rsidP="00BA4170">
            <w:pPr>
              <w:jc w:val="both"/>
              <w:rPr>
                <w:rFonts w:ascii="Calibri" w:hAnsi="Calibri" w:cs="Calibri"/>
                <w:b/>
                <w:sz w:val="22"/>
                <w:szCs w:val="22"/>
                <w:lang w:val="es-ES"/>
              </w:rPr>
            </w:pPr>
            <w:bookmarkStart w:id="5" w:name="_Toc113613878"/>
            <w:r w:rsidRPr="00172FE7">
              <w:rPr>
                <w:rFonts w:ascii="Calibri" w:hAnsi="Calibri" w:cs="Calibri"/>
                <w:b/>
                <w:sz w:val="22"/>
                <w:szCs w:val="22"/>
                <w:lang w:val="es-ES"/>
              </w:rPr>
              <w:t xml:space="preserve">2.3. </w:t>
            </w:r>
            <w:bookmarkEnd w:id="5"/>
            <w:r w:rsidRPr="00172FE7">
              <w:rPr>
                <w:rFonts w:ascii="Calibri" w:hAnsi="Calibri" w:cs="Calibri"/>
                <w:b/>
                <w:sz w:val="22"/>
                <w:szCs w:val="22"/>
                <w:lang w:val="es-ES"/>
              </w:rPr>
              <w:t>ACTUACIONES A REALIZAR EN EL PROYECTO</w:t>
            </w:r>
          </w:p>
        </w:tc>
      </w:tr>
      <w:tr w:rsidR="00845F2A" w:rsidRPr="00172FE7" w14:paraId="511384F8" w14:textId="77777777" w:rsidTr="00BA4170">
        <w:trPr>
          <w:trHeight w:val="390"/>
        </w:trPr>
        <w:tc>
          <w:tcPr>
            <w:tcW w:w="9072" w:type="dxa"/>
          </w:tcPr>
          <w:p w14:paraId="5CDE23E2" w14:textId="28EDDC14" w:rsidR="00845F2A" w:rsidRPr="00172FE7" w:rsidRDefault="00845F2A" w:rsidP="007858AB">
            <w:pPr>
              <w:autoSpaceDE/>
              <w:autoSpaceDN/>
              <w:jc w:val="both"/>
              <w:rPr>
                <w:rFonts w:ascii="Calibri" w:hAnsi="Calibri" w:cs="Calibri"/>
                <w:sz w:val="22"/>
                <w:szCs w:val="22"/>
                <w:lang w:val="es-ES"/>
              </w:rPr>
            </w:pPr>
            <w:r w:rsidRPr="00172FE7">
              <w:rPr>
                <w:rFonts w:ascii="Calibri" w:hAnsi="Calibri" w:cs="Calibri"/>
                <w:sz w:val="22"/>
                <w:szCs w:val="22"/>
                <w:lang w:val="es-ES"/>
              </w:rPr>
              <w:t>Descripción de las acciones sobre los bienes de in</w:t>
            </w:r>
            <w:r w:rsidR="007858AB" w:rsidRPr="00172FE7">
              <w:rPr>
                <w:rFonts w:ascii="Calibri" w:hAnsi="Calibri" w:cs="Calibri"/>
                <w:sz w:val="22"/>
                <w:szCs w:val="22"/>
                <w:lang w:val="es-ES"/>
              </w:rPr>
              <w:t xml:space="preserve">terés cultural o en su entorno que den lugar a cualquiera de las actuaciones previstas en el </w:t>
            </w:r>
            <w:r w:rsidRPr="00172FE7">
              <w:rPr>
                <w:rFonts w:ascii="Calibri" w:hAnsi="Calibri" w:cs="Calibri"/>
                <w:sz w:val="22"/>
                <w:szCs w:val="22"/>
                <w:lang w:val="es-ES"/>
              </w:rPr>
              <w:t>artículo 6 de la Orde</w:t>
            </w:r>
            <w:r w:rsidR="007858AB" w:rsidRPr="00172FE7">
              <w:rPr>
                <w:rFonts w:ascii="Calibri" w:hAnsi="Calibri" w:cs="Calibri"/>
                <w:sz w:val="22"/>
                <w:szCs w:val="22"/>
                <w:lang w:val="es-ES"/>
              </w:rPr>
              <w:t>n 1363/2022, de 22 de diciembre</w:t>
            </w:r>
            <w:r w:rsidRPr="00172FE7">
              <w:rPr>
                <w:rFonts w:ascii="Calibri" w:hAnsi="Calibri" w:cs="Calibri"/>
                <w:sz w:val="22"/>
                <w:szCs w:val="22"/>
                <w:lang w:val="es-ES"/>
              </w:rPr>
              <w:t xml:space="preserve">. </w:t>
            </w:r>
          </w:p>
        </w:tc>
      </w:tr>
    </w:tbl>
    <w:p w14:paraId="21B704CC" w14:textId="112170E4" w:rsidR="00CE4D87" w:rsidRDefault="00CE4D87">
      <w:pPr>
        <w:rPr>
          <w:rFonts w:asciiTheme="minorHAnsi" w:hAnsiTheme="minorHAnsi"/>
        </w:rPr>
      </w:pPr>
    </w:p>
    <w:p w14:paraId="4AF4902D" w14:textId="77777777" w:rsidR="00CF1BAC" w:rsidRPr="00CE4D87" w:rsidRDefault="00CF1BAC">
      <w:pPr>
        <w:rPr>
          <w:rFonts w:asciiTheme="minorHAnsi" w:hAnsiTheme="minorHAnsi"/>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172FE7" w14:paraId="76AB30F3" w14:textId="77777777" w:rsidTr="0051302F">
        <w:trPr>
          <w:trHeight w:val="390"/>
        </w:trPr>
        <w:tc>
          <w:tcPr>
            <w:tcW w:w="9072" w:type="dxa"/>
            <w:shd w:val="clear" w:color="auto" w:fill="C5E0B3" w:themeFill="accent6" w:themeFillTint="66"/>
            <w:vAlign w:val="center"/>
          </w:tcPr>
          <w:p w14:paraId="74E0FF33" w14:textId="23E270DF" w:rsidR="00845F2A" w:rsidRPr="00CE4D87" w:rsidRDefault="00CE4D87" w:rsidP="00CE4D87">
            <w:pPr>
              <w:jc w:val="both"/>
              <w:rPr>
                <w:rFonts w:ascii="Calibri" w:hAnsi="Calibri" w:cs="Calibri"/>
                <w:b/>
                <w:i/>
                <w:sz w:val="22"/>
                <w:szCs w:val="22"/>
                <w:lang w:val="es-ES"/>
              </w:rPr>
            </w:pPr>
            <w:r w:rsidRPr="00CE4D87">
              <w:rPr>
                <w:rFonts w:ascii="Calibri" w:hAnsi="Calibri" w:cs="Calibri"/>
                <w:b/>
                <w:i/>
                <w:sz w:val="22"/>
                <w:szCs w:val="22"/>
                <w:lang w:val="es-ES"/>
              </w:rPr>
              <w:t>2.3.1 Conservación, mantenimiento, puesta en valor y rehabilitación de bienes declarados como Bien de Interés Cultural para uso turístico y cultura</w:t>
            </w:r>
          </w:p>
        </w:tc>
      </w:tr>
      <w:tr w:rsidR="00CE4D87" w:rsidRPr="00172FE7" w14:paraId="6A98C775" w14:textId="77777777" w:rsidTr="0051302F">
        <w:trPr>
          <w:trHeight w:val="536"/>
        </w:trPr>
        <w:tc>
          <w:tcPr>
            <w:tcW w:w="9072" w:type="dxa"/>
            <w:vAlign w:val="center"/>
          </w:tcPr>
          <w:p w14:paraId="09D92623" w14:textId="77777777" w:rsidR="00CE4D87" w:rsidRDefault="00CE4D87" w:rsidP="00CE4D87">
            <w:pPr>
              <w:jc w:val="both"/>
              <w:rPr>
                <w:rFonts w:ascii="Calibri" w:hAnsi="Calibri" w:cs="Calibri"/>
                <w:sz w:val="22"/>
                <w:szCs w:val="22"/>
                <w:lang w:val="es-ES"/>
              </w:rPr>
            </w:pPr>
          </w:p>
        </w:tc>
      </w:tr>
    </w:tbl>
    <w:p w14:paraId="2081C9FF" w14:textId="62262FC4" w:rsidR="00845F2A" w:rsidRDefault="00845F2A" w:rsidP="00845F2A">
      <w:pPr>
        <w:jc w:val="both"/>
        <w:rPr>
          <w:rFonts w:ascii="Calibri" w:hAnsi="Calibri" w:cs="Calibri"/>
          <w:sz w:val="22"/>
          <w:szCs w:val="22"/>
        </w:rPr>
      </w:pPr>
    </w:p>
    <w:p w14:paraId="6E0350C3" w14:textId="77777777" w:rsidR="00CF1BAC" w:rsidRDefault="00CF1BAC" w:rsidP="00845F2A">
      <w:pPr>
        <w:jc w:val="both"/>
        <w:rPr>
          <w:rFonts w:ascii="Calibri" w:hAnsi="Calibri" w:cs="Calibr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CE4D87" w14:paraId="7A2EA900" w14:textId="77777777" w:rsidTr="0051302F">
        <w:trPr>
          <w:trHeight w:val="390"/>
        </w:trPr>
        <w:tc>
          <w:tcPr>
            <w:tcW w:w="9072" w:type="dxa"/>
            <w:shd w:val="clear" w:color="auto" w:fill="C5E0B3" w:themeFill="accent6" w:themeFillTint="66"/>
            <w:vAlign w:val="center"/>
          </w:tcPr>
          <w:p w14:paraId="553F5863" w14:textId="1B182A35"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2.3.2</w:t>
            </w:r>
            <w:r w:rsidRPr="00CE4D87">
              <w:rPr>
                <w:rFonts w:ascii="Calibri" w:hAnsi="Calibri" w:cs="Calibri"/>
                <w:b/>
                <w:i/>
                <w:sz w:val="22"/>
                <w:szCs w:val="22"/>
                <w:lang w:val="es-ES"/>
              </w:rPr>
              <w:t xml:space="preserve"> Mejora de la accesibilidad universal, siempre y cuando no afecte a las características que le han hecho acreedor de Bien de Interés Cultural</w:t>
            </w:r>
          </w:p>
        </w:tc>
      </w:tr>
      <w:tr w:rsidR="00CE4D87" w:rsidRPr="00CE4D87" w14:paraId="53720204" w14:textId="77777777" w:rsidTr="0051302F">
        <w:trPr>
          <w:trHeight w:val="536"/>
        </w:trPr>
        <w:tc>
          <w:tcPr>
            <w:tcW w:w="9072" w:type="dxa"/>
            <w:vAlign w:val="center"/>
          </w:tcPr>
          <w:p w14:paraId="6B165970" w14:textId="77777777" w:rsidR="00CE4D87" w:rsidRPr="00CE4D87" w:rsidRDefault="00CE4D87" w:rsidP="00CE4D87">
            <w:pPr>
              <w:widowControl/>
              <w:autoSpaceDE/>
              <w:autoSpaceDN/>
              <w:jc w:val="both"/>
              <w:rPr>
                <w:rFonts w:ascii="Calibri" w:hAnsi="Calibri" w:cs="Calibri"/>
                <w:sz w:val="22"/>
                <w:szCs w:val="22"/>
                <w:lang w:val="es-ES"/>
              </w:rPr>
            </w:pPr>
          </w:p>
        </w:tc>
      </w:tr>
    </w:tbl>
    <w:p w14:paraId="2D101476" w14:textId="5FE94B47" w:rsidR="00CE4D87" w:rsidRDefault="00CE4D87" w:rsidP="00CE4D87">
      <w:pPr>
        <w:rPr>
          <w:rFonts w:asciiTheme="minorHAnsi" w:hAnsiTheme="minorHAnsi"/>
        </w:rPr>
      </w:pPr>
    </w:p>
    <w:p w14:paraId="13F9CBB2" w14:textId="59AAEB87" w:rsidR="00CF1BAC" w:rsidRDefault="00CF1BAC" w:rsidP="00CE4D87">
      <w:pPr>
        <w:rPr>
          <w:rFonts w:asciiTheme="minorHAnsi" w:hAnsiTheme="minorHAnsi"/>
        </w:rPr>
      </w:pPr>
    </w:p>
    <w:p w14:paraId="0D1A7396" w14:textId="37A3207B" w:rsidR="00CF1BAC" w:rsidRDefault="00CF1BAC" w:rsidP="00CE4D87">
      <w:pPr>
        <w:rPr>
          <w:rFonts w:asciiTheme="minorHAnsi" w:hAnsiTheme="minorHAnsi"/>
        </w:rPr>
      </w:pPr>
    </w:p>
    <w:p w14:paraId="0821F304" w14:textId="51BFD481" w:rsidR="00CF1BAC" w:rsidRDefault="00CF1BAC" w:rsidP="00CE4D87">
      <w:pPr>
        <w:rPr>
          <w:rFonts w:asciiTheme="minorHAnsi" w:hAnsiTheme="minorHAnsi"/>
        </w:rPr>
      </w:pPr>
    </w:p>
    <w:p w14:paraId="289962A7" w14:textId="77777777" w:rsidR="00CF1BAC" w:rsidRPr="00CE4D87" w:rsidRDefault="00CF1BAC" w:rsidP="00CE4D87">
      <w:pPr>
        <w:rPr>
          <w:rFonts w:asciiTheme="minorHAnsi" w:hAnsiTheme="minorHAnsi"/>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172FE7" w14:paraId="26B3F161" w14:textId="77777777" w:rsidTr="0051302F">
        <w:trPr>
          <w:trHeight w:val="390"/>
        </w:trPr>
        <w:tc>
          <w:tcPr>
            <w:tcW w:w="9072" w:type="dxa"/>
            <w:shd w:val="clear" w:color="auto" w:fill="C5E0B3" w:themeFill="accent6" w:themeFillTint="66"/>
            <w:vAlign w:val="center"/>
          </w:tcPr>
          <w:p w14:paraId="5CEDB7E0" w14:textId="1B7997EF"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2.3.3</w:t>
            </w:r>
            <w:r w:rsidRPr="00CE4D87">
              <w:rPr>
                <w:rFonts w:ascii="Calibri" w:hAnsi="Calibri" w:cs="Calibri"/>
                <w:b/>
                <w:i/>
                <w:sz w:val="22"/>
                <w:szCs w:val="22"/>
                <w:lang w:val="es-ES"/>
              </w:rPr>
              <w:t xml:space="preserve"> </w:t>
            </w:r>
            <w:r w:rsidRPr="00CE4D87">
              <w:rPr>
                <w:rFonts w:ascii="Calibri" w:hAnsi="Calibri" w:cs="Calibri"/>
                <w:b/>
                <w:i/>
                <w:sz w:val="22"/>
                <w:szCs w:val="22"/>
              </w:rPr>
              <w:t>Modernización de los sistemas de gestión de residuos, abordando la prevención y la reducción de la generación de los mismos y la implantación de sistemas de recogida separada de los distintos materiales que posibiliten la preparación para la reutilización o el reciclaje de los mismos, así como la introducción de mejoras en los sistemas de tratamiento de aguas grises</w:t>
            </w:r>
          </w:p>
        </w:tc>
      </w:tr>
      <w:tr w:rsidR="00CE4D87" w:rsidRPr="00172FE7" w14:paraId="0F0F8AC5" w14:textId="77777777" w:rsidTr="0051302F">
        <w:trPr>
          <w:trHeight w:val="536"/>
        </w:trPr>
        <w:tc>
          <w:tcPr>
            <w:tcW w:w="9072" w:type="dxa"/>
            <w:vAlign w:val="center"/>
          </w:tcPr>
          <w:p w14:paraId="603FEA62" w14:textId="77777777" w:rsidR="00CE4D87" w:rsidRDefault="00CE4D87" w:rsidP="00A03945">
            <w:pPr>
              <w:jc w:val="both"/>
              <w:rPr>
                <w:rFonts w:ascii="Calibri" w:hAnsi="Calibri" w:cs="Calibri"/>
                <w:sz w:val="22"/>
                <w:szCs w:val="22"/>
                <w:lang w:val="es-ES"/>
              </w:rPr>
            </w:pPr>
          </w:p>
        </w:tc>
      </w:tr>
    </w:tbl>
    <w:p w14:paraId="624B60E3" w14:textId="77777777" w:rsidR="00CE4D87" w:rsidRDefault="00CE4D87" w:rsidP="00CE4D87">
      <w:pPr>
        <w:jc w:val="both"/>
        <w:rPr>
          <w:rFonts w:ascii="Calibri" w:hAnsi="Calibri" w:cs="Calibr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CE4D87" w14:paraId="62DF6AFB" w14:textId="77777777" w:rsidTr="0051302F">
        <w:trPr>
          <w:trHeight w:val="390"/>
        </w:trPr>
        <w:tc>
          <w:tcPr>
            <w:tcW w:w="9072" w:type="dxa"/>
            <w:shd w:val="clear" w:color="auto" w:fill="C5E0B3" w:themeFill="accent6" w:themeFillTint="66"/>
            <w:vAlign w:val="center"/>
          </w:tcPr>
          <w:p w14:paraId="00D0BC96" w14:textId="768955DF"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2.3.4</w:t>
            </w:r>
            <w:r w:rsidRPr="00CE4D87">
              <w:rPr>
                <w:rFonts w:ascii="Calibri" w:hAnsi="Calibri" w:cs="Calibri"/>
                <w:b/>
                <w:i/>
                <w:sz w:val="22"/>
                <w:szCs w:val="22"/>
                <w:lang w:val="es-ES"/>
              </w:rPr>
              <w:t xml:space="preserve"> </w:t>
            </w:r>
            <w:r w:rsidRPr="00CE4D87">
              <w:rPr>
                <w:rFonts w:ascii="Calibri" w:hAnsi="Calibri" w:cs="Calibri"/>
                <w:b/>
                <w:i/>
                <w:sz w:val="22"/>
                <w:szCs w:val="22"/>
              </w:rPr>
              <w:t>Rehabilitación y aprovechamiento de espacios con tecnologías inteligentes (mejora de la banda ancha, instalación de redes wifi, reservas en línea, visitas virtuales, o similares)</w:t>
            </w:r>
          </w:p>
        </w:tc>
      </w:tr>
      <w:tr w:rsidR="00CE4D87" w:rsidRPr="00CE4D87" w14:paraId="255CB9ED" w14:textId="77777777" w:rsidTr="0051302F">
        <w:trPr>
          <w:trHeight w:val="536"/>
        </w:trPr>
        <w:tc>
          <w:tcPr>
            <w:tcW w:w="9072" w:type="dxa"/>
            <w:vAlign w:val="center"/>
          </w:tcPr>
          <w:p w14:paraId="30180AA2" w14:textId="77777777" w:rsidR="00CE4D87" w:rsidRPr="00CE4D87" w:rsidRDefault="00CE4D87" w:rsidP="00A03945">
            <w:pPr>
              <w:widowControl/>
              <w:autoSpaceDE/>
              <w:autoSpaceDN/>
              <w:jc w:val="both"/>
              <w:rPr>
                <w:rFonts w:ascii="Calibri" w:hAnsi="Calibri" w:cs="Calibri"/>
                <w:sz w:val="22"/>
                <w:szCs w:val="22"/>
                <w:lang w:val="es-ES"/>
              </w:rPr>
            </w:pPr>
          </w:p>
        </w:tc>
      </w:tr>
    </w:tbl>
    <w:p w14:paraId="7155811A" w14:textId="77777777" w:rsidR="00CE4D87" w:rsidRPr="00CE4D87" w:rsidRDefault="00CE4D87" w:rsidP="00CE4D87">
      <w:pPr>
        <w:jc w:val="both"/>
        <w:rPr>
          <w:rFonts w:ascii="Calibri" w:hAnsi="Calibri" w:cs="Calibr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172FE7" w14:paraId="639C5FCA" w14:textId="77777777" w:rsidTr="0051302F">
        <w:trPr>
          <w:trHeight w:val="390"/>
        </w:trPr>
        <w:tc>
          <w:tcPr>
            <w:tcW w:w="9072" w:type="dxa"/>
            <w:shd w:val="clear" w:color="auto" w:fill="C5E0B3" w:themeFill="accent6" w:themeFillTint="66"/>
            <w:vAlign w:val="center"/>
          </w:tcPr>
          <w:p w14:paraId="63B2F636" w14:textId="4537FAFF"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2.3.5</w:t>
            </w:r>
            <w:r w:rsidRPr="00CE4D87">
              <w:rPr>
                <w:rFonts w:ascii="Calibri" w:hAnsi="Calibri" w:cs="Calibri"/>
                <w:b/>
                <w:i/>
                <w:sz w:val="22"/>
                <w:szCs w:val="22"/>
                <w:lang w:val="es-ES"/>
              </w:rPr>
              <w:t xml:space="preserve"> </w:t>
            </w:r>
            <w:r w:rsidRPr="00CE4D87">
              <w:rPr>
                <w:rFonts w:ascii="Calibri" w:hAnsi="Calibri" w:cs="Calibri"/>
                <w:b/>
                <w:i/>
                <w:sz w:val="22"/>
                <w:szCs w:val="22"/>
              </w:rPr>
              <w:t>Mejora de la eficiencia energética y ahorro del consumo de recursos hídricos y energéticos, en particular mediante inversión en iluminación eficiente, de acuerdo con los criterios de la carta de Madrid de 2004 sobre iluminación monumental y a través de la sustitución de las calderas diésel o de combustible por calderas de gas natural</w:t>
            </w:r>
          </w:p>
        </w:tc>
      </w:tr>
      <w:tr w:rsidR="00CE4D87" w:rsidRPr="00172FE7" w14:paraId="6B797CE6" w14:textId="77777777" w:rsidTr="0051302F">
        <w:trPr>
          <w:trHeight w:val="536"/>
        </w:trPr>
        <w:tc>
          <w:tcPr>
            <w:tcW w:w="9072" w:type="dxa"/>
            <w:vAlign w:val="center"/>
          </w:tcPr>
          <w:p w14:paraId="0113B0FD" w14:textId="77777777" w:rsidR="00CE4D87" w:rsidRDefault="00CE4D87" w:rsidP="00A03945">
            <w:pPr>
              <w:jc w:val="both"/>
              <w:rPr>
                <w:rFonts w:ascii="Calibri" w:hAnsi="Calibri" w:cs="Calibri"/>
                <w:sz w:val="22"/>
                <w:szCs w:val="22"/>
                <w:lang w:val="es-ES"/>
              </w:rPr>
            </w:pPr>
          </w:p>
        </w:tc>
      </w:tr>
    </w:tbl>
    <w:p w14:paraId="72318855" w14:textId="77777777" w:rsidR="00CE4D87" w:rsidRDefault="00CE4D87" w:rsidP="00CE4D87">
      <w:pPr>
        <w:jc w:val="both"/>
        <w:rPr>
          <w:rFonts w:ascii="Calibri" w:hAnsi="Calibri" w:cs="Calibr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CE4D87" w14:paraId="3EC11602" w14:textId="77777777" w:rsidTr="0051302F">
        <w:trPr>
          <w:trHeight w:val="390"/>
        </w:trPr>
        <w:tc>
          <w:tcPr>
            <w:tcW w:w="9072" w:type="dxa"/>
            <w:shd w:val="clear" w:color="auto" w:fill="C5E0B3" w:themeFill="accent6" w:themeFillTint="66"/>
            <w:vAlign w:val="center"/>
          </w:tcPr>
          <w:p w14:paraId="1D00B233" w14:textId="4B2F33D5"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2.3.6</w:t>
            </w:r>
            <w:r w:rsidRPr="00CE4D87">
              <w:rPr>
                <w:rFonts w:ascii="Calibri" w:hAnsi="Calibri" w:cs="Calibri"/>
                <w:b/>
                <w:i/>
                <w:sz w:val="22"/>
                <w:szCs w:val="22"/>
                <w:lang w:val="es-ES"/>
              </w:rPr>
              <w:t xml:space="preserve"> </w:t>
            </w:r>
            <w:r w:rsidRPr="00CE4D87">
              <w:rPr>
                <w:rFonts w:ascii="Calibri" w:hAnsi="Calibri" w:cs="Calibri"/>
                <w:b/>
                <w:i/>
                <w:sz w:val="22"/>
                <w:szCs w:val="22"/>
              </w:rPr>
              <w:t>Actuaciones de aclimatación y adaptación al cambio climático, en particular en lo relativo a la mejora en los sistemas de riego, reutilización de recursos hídricos y en la selección óptima de especies arbóreas y arbustivas en función de las condiciones ambientales del entorno</w:t>
            </w:r>
          </w:p>
        </w:tc>
      </w:tr>
      <w:tr w:rsidR="00CE4D87" w:rsidRPr="00CE4D87" w14:paraId="21094D78" w14:textId="77777777" w:rsidTr="0051302F">
        <w:trPr>
          <w:trHeight w:val="536"/>
        </w:trPr>
        <w:tc>
          <w:tcPr>
            <w:tcW w:w="9072" w:type="dxa"/>
            <w:vAlign w:val="center"/>
          </w:tcPr>
          <w:p w14:paraId="10762F82" w14:textId="77777777" w:rsidR="00CE4D87" w:rsidRPr="00CE4D87" w:rsidRDefault="00CE4D87" w:rsidP="00A03945">
            <w:pPr>
              <w:widowControl/>
              <w:autoSpaceDE/>
              <w:autoSpaceDN/>
              <w:jc w:val="both"/>
              <w:rPr>
                <w:rFonts w:ascii="Calibri" w:hAnsi="Calibri" w:cs="Calibri"/>
                <w:sz w:val="22"/>
                <w:szCs w:val="22"/>
                <w:lang w:val="es-ES"/>
              </w:rPr>
            </w:pPr>
          </w:p>
        </w:tc>
      </w:tr>
    </w:tbl>
    <w:p w14:paraId="4E62C7F0" w14:textId="77777777" w:rsidR="00CE4D87" w:rsidRPr="00CE4D87" w:rsidRDefault="00CE4D87" w:rsidP="00CE4D87">
      <w:pPr>
        <w:rPr>
          <w:rFonts w:asciiTheme="minorHAnsi" w:hAnsiTheme="minorHAnsi"/>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172FE7" w14:paraId="2B0CD871" w14:textId="77777777" w:rsidTr="0051302F">
        <w:trPr>
          <w:trHeight w:val="390"/>
        </w:trPr>
        <w:tc>
          <w:tcPr>
            <w:tcW w:w="9072" w:type="dxa"/>
            <w:shd w:val="clear" w:color="auto" w:fill="C5E0B3" w:themeFill="accent6" w:themeFillTint="66"/>
            <w:vAlign w:val="center"/>
          </w:tcPr>
          <w:p w14:paraId="3E9D13C9" w14:textId="4339DC20"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2.3.7</w:t>
            </w:r>
            <w:r w:rsidRPr="00CE4D87">
              <w:rPr>
                <w:rFonts w:ascii="Calibri" w:hAnsi="Calibri" w:cs="Calibri"/>
                <w:b/>
                <w:i/>
                <w:sz w:val="22"/>
                <w:szCs w:val="22"/>
                <w:lang w:val="es-ES"/>
              </w:rPr>
              <w:t xml:space="preserve"> </w:t>
            </w:r>
            <w:r w:rsidRPr="00CE4D87">
              <w:rPr>
                <w:rFonts w:ascii="Calibri" w:hAnsi="Calibri" w:cs="Calibri"/>
                <w:b/>
                <w:i/>
                <w:sz w:val="22"/>
                <w:szCs w:val="22"/>
              </w:rPr>
              <w:t>La reducción y compensación de la huella de carbono mediante la elaboración de planes para la reducción de las emisiones de gases de efecto invernadero</w:t>
            </w:r>
          </w:p>
        </w:tc>
      </w:tr>
      <w:tr w:rsidR="00CE4D87" w:rsidRPr="00172FE7" w14:paraId="501EC96F" w14:textId="77777777" w:rsidTr="0051302F">
        <w:trPr>
          <w:trHeight w:val="536"/>
        </w:trPr>
        <w:tc>
          <w:tcPr>
            <w:tcW w:w="9072" w:type="dxa"/>
            <w:vAlign w:val="center"/>
          </w:tcPr>
          <w:p w14:paraId="26D83966" w14:textId="77777777" w:rsidR="00CE4D87" w:rsidRDefault="00CE4D87" w:rsidP="00A03945">
            <w:pPr>
              <w:jc w:val="both"/>
              <w:rPr>
                <w:rFonts w:ascii="Calibri" w:hAnsi="Calibri" w:cs="Calibri"/>
                <w:sz w:val="22"/>
                <w:szCs w:val="22"/>
                <w:lang w:val="es-ES"/>
              </w:rPr>
            </w:pPr>
          </w:p>
        </w:tc>
      </w:tr>
    </w:tbl>
    <w:p w14:paraId="482276D3" w14:textId="77777777" w:rsidR="00CE4D87" w:rsidRDefault="00CE4D87" w:rsidP="00CE4D87">
      <w:pPr>
        <w:jc w:val="both"/>
        <w:rPr>
          <w:rFonts w:ascii="Calibri" w:hAnsi="Calibri" w:cs="Calibr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E4D87" w:rsidRPr="00CE4D87" w14:paraId="30A8E3F1" w14:textId="77777777" w:rsidTr="0051302F">
        <w:trPr>
          <w:trHeight w:val="390"/>
        </w:trPr>
        <w:tc>
          <w:tcPr>
            <w:tcW w:w="9072" w:type="dxa"/>
            <w:shd w:val="clear" w:color="auto" w:fill="C5E0B3" w:themeFill="accent6" w:themeFillTint="66"/>
            <w:vAlign w:val="center"/>
          </w:tcPr>
          <w:p w14:paraId="6D354BC6" w14:textId="6BDCEFEB" w:rsidR="00CE4D87" w:rsidRPr="00CE4D87" w:rsidRDefault="00CE4D87" w:rsidP="00CE4D87">
            <w:pPr>
              <w:jc w:val="both"/>
              <w:rPr>
                <w:rFonts w:ascii="Calibri" w:hAnsi="Calibri" w:cs="Calibri"/>
                <w:b/>
                <w:i/>
                <w:sz w:val="22"/>
                <w:szCs w:val="22"/>
                <w:lang w:val="es-ES"/>
              </w:rPr>
            </w:pPr>
            <w:r>
              <w:rPr>
                <w:rFonts w:ascii="Calibri" w:hAnsi="Calibri" w:cs="Calibri"/>
                <w:b/>
                <w:i/>
                <w:sz w:val="22"/>
                <w:szCs w:val="22"/>
                <w:lang w:val="es-ES"/>
              </w:rPr>
              <w:t>2.3.8</w:t>
            </w:r>
            <w:r w:rsidRPr="00CE4D87">
              <w:rPr>
                <w:rFonts w:ascii="Calibri" w:hAnsi="Calibri" w:cs="Calibri"/>
                <w:b/>
                <w:i/>
                <w:sz w:val="22"/>
                <w:szCs w:val="22"/>
                <w:lang w:val="es-ES"/>
              </w:rPr>
              <w:t xml:space="preserve"> </w:t>
            </w:r>
            <w:r w:rsidRPr="00CE4D87">
              <w:rPr>
                <w:rFonts w:ascii="Calibri" w:hAnsi="Calibri" w:cs="Calibri"/>
                <w:b/>
                <w:i/>
                <w:sz w:val="22"/>
                <w:szCs w:val="22"/>
              </w:rPr>
              <w:t>La rehabilitación ecológica del patrimonio</w:t>
            </w:r>
          </w:p>
        </w:tc>
      </w:tr>
      <w:tr w:rsidR="00CE4D87" w:rsidRPr="00CE4D87" w14:paraId="7E066EEF" w14:textId="77777777" w:rsidTr="0051302F">
        <w:trPr>
          <w:trHeight w:val="536"/>
        </w:trPr>
        <w:tc>
          <w:tcPr>
            <w:tcW w:w="9072" w:type="dxa"/>
            <w:vAlign w:val="center"/>
          </w:tcPr>
          <w:p w14:paraId="5A3D5583" w14:textId="77777777" w:rsidR="00CE4D87" w:rsidRPr="00CE4D87" w:rsidRDefault="00CE4D87" w:rsidP="00A03945">
            <w:pPr>
              <w:widowControl/>
              <w:autoSpaceDE/>
              <w:autoSpaceDN/>
              <w:jc w:val="both"/>
              <w:rPr>
                <w:rFonts w:ascii="Calibri" w:hAnsi="Calibri" w:cs="Calibri"/>
                <w:sz w:val="22"/>
                <w:szCs w:val="22"/>
                <w:lang w:val="es-ES"/>
              </w:rPr>
            </w:pPr>
          </w:p>
        </w:tc>
      </w:tr>
    </w:tbl>
    <w:p w14:paraId="57DAB9B0" w14:textId="77777777" w:rsidR="00CE4D87" w:rsidRPr="00CE4D87" w:rsidRDefault="00CE4D87" w:rsidP="00CE4D87">
      <w:pPr>
        <w:jc w:val="both"/>
        <w:rPr>
          <w:rFonts w:ascii="Calibri" w:hAnsi="Calibri" w:cs="Calibr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9E2E83" w:rsidRPr="009E2E83" w14:paraId="5A345B2A" w14:textId="77777777" w:rsidTr="00877DF2">
        <w:trPr>
          <w:trHeight w:val="390"/>
        </w:trPr>
        <w:tc>
          <w:tcPr>
            <w:tcW w:w="9072" w:type="dxa"/>
            <w:shd w:val="clear" w:color="auto" w:fill="A8D08D" w:themeFill="accent6" w:themeFillTint="99"/>
            <w:vAlign w:val="center"/>
          </w:tcPr>
          <w:p w14:paraId="26B71F31" w14:textId="32B66A30" w:rsidR="009E2E83" w:rsidRPr="009E2E83" w:rsidRDefault="009E2E83" w:rsidP="009E2E83">
            <w:pPr>
              <w:widowControl/>
              <w:autoSpaceDE/>
              <w:autoSpaceDN/>
              <w:jc w:val="both"/>
              <w:rPr>
                <w:rFonts w:ascii="Calibri" w:hAnsi="Calibri" w:cs="Calibri"/>
                <w:b/>
                <w:sz w:val="22"/>
                <w:szCs w:val="22"/>
              </w:rPr>
            </w:pPr>
            <w:r>
              <w:rPr>
                <w:rFonts w:ascii="Calibri" w:hAnsi="Calibri" w:cs="Calibri"/>
                <w:b/>
                <w:sz w:val="22"/>
                <w:szCs w:val="22"/>
              </w:rPr>
              <w:t>2.4</w:t>
            </w:r>
            <w:r w:rsidRPr="009E2E83">
              <w:rPr>
                <w:rFonts w:ascii="Calibri" w:hAnsi="Calibri" w:cs="Calibri"/>
                <w:b/>
                <w:sz w:val="22"/>
                <w:szCs w:val="22"/>
              </w:rPr>
              <w:t xml:space="preserve">. </w:t>
            </w:r>
            <w:r>
              <w:rPr>
                <w:rFonts w:ascii="Calibri" w:hAnsi="Calibri" w:cs="Calibri"/>
                <w:b/>
                <w:sz w:val="22"/>
                <w:szCs w:val="22"/>
              </w:rPr>
              <w:t>PLANIMETRÍA</w:t>
            </w:r>
          </w:p>
        </w:tc>
      </w:tr>
      <w:tr w:rsidR="009E2E83" w:rsidRPr="009E2E83" w14:paraId="27F892D1" w14:textId="77777777" w:rsidTr="009E2E83">
        <w:trPr>
          <w:trHeight w:val="390"/>
        </w:trPr>
        <w:tc>
          <w:tcPr>
            <w:tcW w:w="9072" w:type="dxa"/>
            <w:vAlign w:val="center"/>
          </w:tcPr>
          <w:p w14:paraId="259A3539" w14:textId="79B6F6C0" w:rsidR="009E2E83" w:rsidRPr="009E2E83" w:rsidRDefault="009E2E83" w:rsidP="00D97570">
            <w:pPr>
              <w:widowControl/>
              <w:autoSpaceDE/>
              <w:autoSpaceDN/>
              <w:jc w:val="both"/>
              <w:rPr>
                <w:rFonts w:ascii="Calibri" w:hAnsi="Calibri" w:cs="Calibri"/>
                <w:sz w:val="22"/>
                <w:szCs w:val="22"/>
                <w:lang w:val="es-ES"/>
              </w:rPr>
            </w:pPr>
            <w:r w:rsidRPr="009E2E83">
              <w:rPr>
                <w:rFonts w:ascii="Calibri" w:hAnsi="Calibri" w:cs="Calibri"/>
                <w:sz w:val="22"/>
                <w:szCs w:val="22"/>
                <w:lang w:val="es-ES"/>
              </w:rPr>
              <w:t xml:space="preserve">Se </w:t>
            </w:r>
            <w:r w:rsidR="00D97570">
              <w:rPr>
                <w:rFonts w:ascii="Calibri" w:hAnsi="Calibri" w:cs="Calibri"/>
                <w:sz w:val="22"/>
                <w:szCs w:val="22"/>
                <w:lang w:val="es-ES"/>
              </w:rPr>
              <w:t>precisa</w:t>
            </w:r>
            <w:r w:rsidRPr="009E2E83">
              <w:rPr>
                <w:rFonts w:ascii="Calibri" w:hAnsi="Calibri" w:cs="Calibri"/>
                <w:sz w:val="22"/>
                <w:szCs w:val="22"/>
                <w:lang w:val="es-ES"/>
              </w:rPr>
              <w:t xml:space="preserve"> una planimetría detallada del BIC</w:t>
            </w:r>
            <w:r w:rsidR="00D97570">
              <w:rPr>
                <w:rFonts w:ascii="Calibri" w:hAnsi="Calibri" w:cs="Calibri"/>
                <w:sz w:val="22"/>
                <w:szCs w:val="22"/>
                <w:lang w:val="es-ES"/>
              </w:rPr>
              <w:t xml:space="preserve"> conteniendo</w:t>
            </w:r>
            <w:r w:rsidRPr="009E2E83">
              <w:rPr>
                <w:rFonts w:ascii="Calibri" w:hAnsi="Calibri" w:cs="Calibri"/>
                <w:sz w:val="22"/>
                <w:szCs w:val="22"/>
                <w:lang w:val="es-ES"/>
              </w:rPr>
              <w:t xml:space="preserve"> plantas</w:t>
            </w:r>
            <w:r w:rsidR="00D97570">
              <w:rPr>
                <w:rFonts w:ascii="Calibri" w:hAnsi="Calibri" w:cs="Calibri"/>
                <w:sz w:val="22"/>
                <w:szCs w:val="22"/>
                <w:lang w:val="es-ES"/>
              </w:rPr>
              <w:t>,</w:t>
            </w:r>
            <w:r w:rsidRPr="009E2E83">
              <w:rPr>
                <w:rFonts w:ascii="Calibri" w:hAnsi="Calibri" w:cs="Calibri"/>
                <w:sz w:val="22"/>
                <w:szCs w:val="22"/>
                <w:lang w:val="es-ES"/>
              </w:rPr>
              <w:t xml:space="preserve"> alzados y secciones a escala medible en formato DWG y Pdf</w:t>
            </w:r>
            <w:r>
              <w:rPr>
                <w:rFonts w:ascii="Calibri" w:hAnsi="Calibri" w:cs="Calibri"/>
                <w:sz w:val="22"/>
                <w:szCs w:val="22"/>
                <w:lang w:val="es-ES"/>
              </w:rPr>
              <w:t>)</w:t>
            </w:r>
          </w:p>
        </w:tc>
      </w:tr>
      <w:tr w:rsidR="00D97570" w:rsidRPr="009E2E83" w14:paraId="08248BBD" w14:textId="77777777" w:rsidTr="009E2E83">
        <w:trPr>
          <w:trHeight w:val="390"/>
        </w:trPr>
        <w:tc>
          <w:tcPr>
            <w:tcW w:w="9072" w:type="dxa"/>
            <w:vAlign w:val="center"/>
          </w:tcPr>
          <w:p w14:paraId="0BC10D36" w14:textId="77777777" w:rsidR="00D97570" w:rsidRPr="009E2E83" w:rsidRDefault="00D97570" w:rsidP="00D97570">
            <w:pPr>
              <w:jc w:val="both"/>
              <w:rPr>
                <w:rFonts w:ascii="Calibri" w:hAnsi="Calibri" w:cs="Calibri"/>
                <w:sz w:val="22"/>
                <w:szCs w:val="22"/>
                <w:lang w:val="es-ES"/>
              </w:rPr>
            </w:pPr>
          </w:p>
        </w:tc>
      </w:tr>
    </w:tbl>
    <w:p w14:paraId="2E2F0EE2" w14:textId="11A6DC74" w:rsidR="00845F2A" w:rsidRDefault="00845F2A" w:rsidP="00845F2A">
      <w:pPr>
        <w:jc w:val="both"/>
        <w:rPr>
          <w:rFonts w:ascii="Calibri" w:hAnsi="Calibri" w:cs="Calibr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97570" w:rsidRPr="009E2E83" w14:paraId="67DCBFEE" w14:textId="77777777" w:rsidTr="00877DF2">
        <w:trPr>
          <w:trHeight w:val="390"/>
        </w:trPr>
        <w:tc>
          <w:tcPr>
            <w:tcW w:w="9072" w:type="dxa"/>
            <w:shd w:val="clear" w:color="auto" w:fill="A8D08D" w:themeFill="accent6" w:themeFillTint="99"/>
            <w:vAlign w:val="center"/>
          </w:tcPr>
          <w:p w14:paraId="02DCB372" w14:textId="68A48E88" w:rsidR="00D97570" w:rsidRPr="009E2E83" w:rsidRDefault="00D97570" w:rsidP="00877DF2">
            <w:pPr>
              <w:widowControl/>
              <w:autoSpaceDE/>
              <w:autoSpaceDN/>
              <w:jc w:val="both"/>
              <w:rPr>
                <w:rFonts w:ascii="Calibri" w:hAnsi="Calibri" w:cs="Calibri"/>
                <w:b/>
                <w:sz w:val="22"/>
                <w:szCs w:val="22"/>
              </w:rPr>
            </w:pPr>
            <w:r>
              <w:rPr>
                <w:rFonts w:ascii="Calibri" w:hAnsi="Calibri" w:cs="Calibri"/>
                <w:b/>
                <w:sz w:val="22"/>
                <w:szCs w:val="22"/>
              </w:rPr>
              <w:t>2.4</w:t>
            </w:r>
            <w:r w:rsidRPr="009E2E83">
              <w:rPr>
                <w:rFonts w:ascii="Calibri" w:hAnsi="Calibri" w:cs="Calibri"/>
                <w:b/>
                <w:sz w:val="22"/>
                <w:szCs w:val="22"/>
              </w:rPr>
              <w:t xml:space="preserve">. </w:t>
            </w:r>
            <w:r>
              <w:rPr>
                <w:rFonts w:ascii="Calibri" w:hAnsi="Calibri" w:cs="Calibri"/>
                <w:b/>
                <w:sz w:val="22"/>
                <w:szCs w:val="22"/>
              </w:rPr>
              <w:t>EQUIPO DE TRABAJO</w:t>
            </w:r>
          </w:p>
        </w:tc>
      </w:tr>
      <w:tr w:rsidR="00D97570" w:rsidRPr="009E2E83" w14:paraId="3635172F" w14:textId="77777777" w:rsidTr="00877DF2">
        <w:trPr>
          <w:trHeight w:val="390"/>
        </w:trPr>
        <w:tc>
          <w:tcPr>
            <w:tcW w:w="9072" w:type="dxa"/>
            <w:vAlign w:val="center"/>
          </w:tcPr>
          <w:p w14:paraId="1ABBEB0D" w14:textId="421504AE" w:rsidR="00D97570" w:rsidRPr="009E2E83" w:rsidRDefault="00D97570" w:rsidP="0084675D">
            <w:pPr>
              <w:widowControl/>
              <w:autoSpaceDE/>
              <w:autoSpaceDN/>
              <w:jc w:val="both"/>
              <w:rPr>
                <w:rFonts w:ascii="Calibri" w:hAnsi="Calibri" w:cs="Calibri"/>
                <w:sz w:val="22"/>
                <w:szCs w:val="22"/>
                <w:lang w:val="es-ES"/>
              </w:rPr>
            </w:pPr>
            <w:r>
              <w:rPr>
                <w:rFonts w:ascii="Calibri" w:hAnsi="Calibri" w:cs="Calibri"/>
                <w:sz w:val="22"/>
                <w:szCs w:val="22"/>
                <w:lang w:val="es-ES"/>
              </w:rPr>
              <w:t>M</w:t>
            </w:r>
            <w:r w:rsidRPr="00D97570">
              <w:rPr>
                <w:rFonts w:ascii="Calibri" w:hAnsi="Calibri" w:cs="Calibri"/>
                <w:sz w:val="22"/>
                <w:szCs w:val="22"/>
                <w:lang w:val="es-ES"/>
              </w:rPr>
              <w:t>ención de los perfiles profesionales que se van a contratar para redactar el proyecto de ejecución. Este proyecto, a su vez, identificará los perfiles profesionales para la ejecución.</w:t>
            </w:r>
          </w:p>
        </w:tc>
      </w:tr>
      <w:tr w:rsidR="00D97570" w:rsidRPr="009E2E83" w14:paraId="49CE8CDE" w14:textId="77777777" w:rsidTr="00877DF2">
        <w:trPr>
          <w:trHeight w:val="390"/>
        </w:trPr>
        <w:tc>
          <w:tcPr>
            <w:tcW w:w="9072" w:type="dxa"/>
            <w:vAlign w:val="center"/>
          </w:tcPr>
          <w:p w14:paraId="5E6452EF" w14:textId="77777777" w:rsidR="00D97570" w:rsidRDefault="00D97570" w:rsidP="00D97570">
            <w:pPr>
              <w:jc w:val="both"/>
              <w:rPr>
                <w:rFonts w:ascii="Calibri" w:hAnsi="Calibri" w:cs="Calibri"/>
                <w:sz w:val="22"/>
                <w:szCs w:val="22"/>
                <w:lang w:val="es-ES"/>
              </w:rPr>
            </w:pPr>
          </w:p>
        </w:tc>
      </w:tr>
    </w:tbl>
    <w:p w14:paraId="2DC7282A" w14:textId="77777777" w:rsidR="00D97570" w:rsidRDefault="00D97570" w:rsidP="00D97570">
      <w:pPr>
        <w:jc w:val="both"/>
        <w:rPr>
          <w:rFonts w:ascii="Calibri" w:hAnsi="Calibri" w:cs="Calibr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172FE7" w14:paraId="5B791548" w14:textId="77777777" w:rsidTr="0051302F">
        <w:trPr>
          <w:trHeight w:val="390"/>
        </w:trPr>
        <w:tc>
          <w:tcPr>
            <w:tcW w:w="9072" w:type="dxa"/>
            <w:shd w:val="clear" w:color="auto" w:fill="A8D08D" w:themeFill="accent6" w:themeFillTint="99"/>
            <w:vAlign w:val="center"/>
          </w:tcPr>
          <w:p w14:paraId="5E5AC65F" w14:textId="51B8067C" w:rsidR="00845F2A" w:rsidRPr="00172FE7" w:rsidRDefault="00845F2A" w:rsidP="00BA4170">
            <w:pPr>
              <w:jc w:val="both"/>
              <w:rPr>
                <w:rFonts w:ascii="Calibri" w:hAnsi="Calibri" w:cs="Calibri"/>
                <w:b/>
                <w:sz w:val="22"/>
                <w:szCs w:val="22"/>
              </w:rPr>
            </w:pPr>
            <w:bookmarkStart w:id="6" w:name="_Toc113613880"/>
            <w:r w:rsidRPr="00172FE7">
              <w:rPr>
                <w:rFonts w:ascii="Calibri" w:hAnsi="Calibri" w:cs="Calibri"/>
                <w:b/>
                <w:sz w:val="22"/>
                <w:szCs w:val="22"/>
              </w:rPr>
              <w:t>2.5. PRESUPUESTO</w:t>
            </w:r>
            <w:bookmarkEnd w:id="6"/>
          </w:p>
        </w:tc>
      </w:tr>
      <w:tr w:rsidR="00845F2A" w:rsidRPr="00172FE7" w14:paraId="5B5EE4D4" w14:textId="77777777" w:rsidTr="00BA4170">
        <w:trPr>
          <w:trHeight w:val="390"/>
        </w:trPr>
        <w:tc>
          <w:tcPr>
            <w:tcW w:w="9072" w:type="dxa"/>
          </w:tcPr>
          <w:p w14:paraId="4F326524" w14:textId="13E1CB70" w:rsidR="00845F2A" w:rsidRPr="00172FE7" w:rsidRDefault="0019480A" w:rsidP="00CE714D">
            <w:pPr>
              <w:jc w:val="both"/>
              <w:rPr>
                <w:rFonts w:ascii="Calibri" w:hAnsi="Calibri" w:cs="Calibri"/>
                <w:lang w:val="es-ES"/>
              </w:rPr>
            </w:pPr>
            <w:r w:rsidRPr="00CE714D">
              <w:rPr>
                <w:rFonts w:ascii="Calibri" w:hAnsi="Calibri" w:cs="Calibri"/>
                <w:sz w:val="22"/>
                <w:lang w:val="es-ES"/>
              </w:rPr>
              <w:t xml:space="preserve">Se deberá </w:t>
            </w:r>
            <w:r w:rsidR="00CE714D" w:rsidRPr="00CE714D">
              <w:rPr>
                <w:rFonts w:ascii="Calibri" w:hAnsi="Calibri" w:cs="Calibri"/>
                <w:sz w:val="22"/>
                <w:lang w:val="es-ES"/>
              </w:rPr>
              <w:t>utilizar</w:t>
            </w:r>
            <w:r w:rsidR="000531A1" w:rsidRPr="00CE714D">
              <w:rPr>
                <w:rFonts w:ascii="Calibri" w:hAnsi="Calibri" w:cs="Calibri"/>
                <w:sz w:val="22"/>
                <w:lang w:val="es-ES"/>
              </w:rPr>
              <w:t xml:space="preserve"> la siguiente tabla indicando las acciones que se van a llevar a cabo por cada año de ejecución del proyecto</w:t>
            </w:r>
            <w:r w:rsidR="000531A1" w:rsidRPr="00172FE7">
              <w:rPr>
                <w:rFonts w:ascii="Calibri" w:hAnsi="Calibri" w:cs="Calibri"/>
                <w:lang w:val="es-ES"/>
              </w:rPr>
              <w:t>.</w:t>
            </w:r>
          </w:p>
        </w:tc>
      </w:tr>
    </w:tbl>
    <w:p w14:paraId="699AD0C8" w14:textId="77777777" w:rsidR="00845F2A" w:rsidRPr="00231BFF" w:rsidRDefault="00845F2A">
      <w:pPr>
        <w:rPr>
          <w:rFonts w:asciiTheme="minorHAnsi" w:hAnsiTheme="minorHAnsi" w:cs="Calibri"/>
        </w:rPr>
      </w:pPr>
    </w:p>
    <w:p w14:paraId="2FEE4D5D" w14:textId="306328B3" w:rsidR="00262EA5" w:rsidRDefault="00262EA5">
      <w:pPr>
        <w:rPr>
          <w:rFonts w:asciiTheme="minorHAnsi" w:hAnsiTheme="minorHAnsi"/>
        </w:rPr>
      </w:pPr>
    </w:p>
    <w:p w14:paraId="1294037A" w14:textId="77777777" w:rsidR="00231BFF" w:rsidRDefault="00231BFF">
      <w:pPr>
        <w:rPr>
          <w:rFonts w:asciiTheme="minorHAnsi" w:hAnsiTheme="minorHAnsi"/>
        </w:rPr>
        <w:sectPr w:rsidR="00231BFF" w:rsidSect="00CF1BAC">
          <w:headerReference w:type="even" r:id="rId8"/>
          <w:headerReference w:type="default" r:id="rId9"/>
          <w:footerReference w:type="even" r:id="rId10"/>
          <w:footerReference w:type="default" r:id="rId11"/>
          <w:headerReference w:type="first" r:id="rId12"/>
          <w:footerReference w:type="first" r:id="rId13"/>
          <w:pgSz w:w="11906" w:h="16838"/>
          <w:pgMar w:top="2410" w:right="1701" w:bottom="1135" w:left="1701" w:header="510" w:footer="708" w:gutter="0"/>
          <w:cols w:space="708"/>
          <w:docGrid w:linePitch="360"/>
        </w:sectPr>
      </w:pPr>
    </w:p>
    <w:p w14:paraId="671D232E" w14:textId="3FF419F1" w:rsidR="00231BFF" w:rsidRDefault="00231BFF">
      <w:pPr>
        <w:rPr>
          <w:rFonts w:asciiTheme="minorHAnsi" w:hAnsiTheme="minorHAnsi"/>
        </w:rPr>
      </w:pPr>
    </w:p>
    <w:p w14:paraId="31B327FD" w14:textId="77777777" w:rsidR="00231BFF" w:rsidRPr="00231BFF" w:rsidRDefault="00231BFF">
      <w:pPr>
        <w:rPr>
          <w:rFonts w:asciiTheme="minorHAnsi" w:hAnsiTheme="minorHAnsi"/>
        </w:rPr>
      </w:pPr>
    </w:p>
    <w:p w14:paraId="43301E28" w14:textId="6160D0AF" w:rsidR="000E2D3C" w:rsidRDefault="000E2D3C" w:rsidP="000E2D3C">
      <w:pPr>
        <w:jc w:val="center"/>
        <w:rPr>
          <w:rFonts w:ascii="Arial" w:hAnsi="Arial" w:cs="Arial"/>
          <w:b/>
          <w:sz w:val="24"/>
        </w:rPr>
      </w:pPr>
      <w:r w:rsidRPr="000C61F6">
        <w:rPr>
          <w:rFonts w:ascii="Arial" w:hAnsi="Arial" w:cs="Arial"/>
          <w:b/>
          <w:sz w:val="24"/>
        </w:rPr>
        <w:t>PRESUPUESTO DE EJECUCIÓN DE ACCIONES</w:t>
      </w:r>
    </w:p>
    <w:p w14:paraId="5A32C5CE" w14:textId="77777777" w:rsidR="000C61F6" w:rsidRPr="000C61F6" w:rsidRDefault="000C61F6" w:rsidP="000E2D3C">
      <w:pPr>
        <w:jc w:val="center"/>
        <w:rPr>
          <w:rFonts w:ascii="Arial" w:hAnsi="Arial" w:cs="Arial"/>
          <w:b/>
        </w:rPr>
      </w:pPr>
    </w:p>
    <w:tbl>
      <w:tblPr>
        <w:tblStyle w:val="Tablaconcuadrcula"/>
        <w:tblW w:w="15026" w:type="dxa"/>
        <w:tblInd w:w="-234" w:type="dxa"/>
        <w:tblLook w:val="04A0" w:firstRow="1" w:lastRow="0" w:firstColumn="1" w:lastColumn="0" w:noHBand="0" w:noVBand="1"/>
      </w:tblPr>
      <w:tblGrid>
        <w:gridCol w:w="15026"/>
      </w:tblGrid>
      <w:tr w:rsidR="000E2D3C" w14:paraId="66A62C09" w14:textId="77777777" w:rsidTr="0099206B">
        <w:trPr>
          <w:trHeight w:val="246"/>
        </w:trPr>
        <w:tc>
          <w:tcPr>
            <w:tcW w:w="15026" w:type="dxa"/>
            <w:tcBorders>
              <w:top w:val="single" w:sz="4" w:space="0" w:color="auto"/>
              <w:left w:val="single" w:sz="4" w:space="0" w:color="auto"/>
              <w:bottom w:val="single" w:sz="4" w:space="0" w:color="auto"/>
              <w:right w:val="single" w:sz="4" w:space="0" w:color="auto"/>
            </w:tcBorders>
            <w:hideMark/>
          </w:tcPr>
          <w:p w14:paraId="2801C318" w14:textId="77777777" w:rsidR="000E2D3C" w:rsidRPr="000C61F6" w:rsidRDefault="000E2D3C" w:rsidP="00BA4170">
            <w:pPr>
              <w:rPr>
                <w:rFonts w:ascii="Arial" w:hAnsi="Arial" w:cs="Arial"/>
              </w:rPr>
            </w:pPr>
            <w:r w:rsidRPr="000C61F6">
              <w:rPr>
                <w:rFonts w:ascii="Arial" w:hAnsi="Arial" w:cs="Arial"/>
              </w:rPr>
              <w:t>Nombre de la entidad:</w:t>
            </w:r>
          </w:p>
        </w:tc>
      </w:tr>
      <w:tr w:rsidR="000E2D3C" w14:paraId="2704E83B" w14:textId="77777777" w:rsidTr="0099206B">
        <w:trPr>
          <w:trHeight w:val="245"/>
        </w:trPr>
        <w:tc>
          <w:tcPr>
            <w:tcW w:w="15026" w:type="dxa"/>
            <w:tcBorders>
              <w:top w:val="single" w:sz="4" w:space="0" w:color="auto"/>
              <w:left w:val="single" w:sz="4" w:space="0" w:color="auto"/>
              <w:bottom w:val="single" w:sz="4" w:space="0" w:color="auto"/>
              <w:right w:val="single" w:sz="4" w:space="0" w:color="auto"/>
            </w:tcBorders>
            <w:hideMark/>
          </w:tcPr>
          <w:p w14:paraId="0FF43794" w14:textId="62F50630" w:rsidR="000E2D3C" w:rsidRPr="000C61F6" w:rsidRDefault="000E2D3C" w:rsidP="00BA4170">
            <w:pPr>
              <w:rPr>
                <w:rFonts w:ascii="Arial" w:hAnsi="Arial" w:cs="Arial"/>
              </w:rPr>
            </w:pPr>
            <w:r w:rsidRPr="000C61F6">
              <w:rPr>
                <w:rFonts w:ascii="Arial" w:hAnsi="Arial" w:cs="Arial"/>
              </w:rPr>
              <w:t xml:space="preserve">Acciones correspondientes a la anualidad: </w:t>
            </w:r>
            <w:sdt>
              <w:sdtPr>
                <w:rPr>
                  <w:rFonts w:ascii="Arial" w:hAnsi="Arial" w:cs="Arial"/>
                </w:rPr>
                <w:id w:val="576707843"/>
                <w14:checkbox>
                  <w14:checked w14:val="0"/>
                  <w14:checkedState w14:val="2612" w14:font="MS Gothic"/>
                  <w14:uncheckedState w14:val="2610" w14:font="MS Gothic"/>
                </w14:checkbox>
              </w:sdtPr>
              <w:sdtEndPr/>
              <w:sdtContent>
                <w:r w:rsidR="000C61F6">
                  <w:rPr>
                    <w:rFonts w:ascii="MS Gothic" w:eastAsia="MS Gothic" w:hAnsi="MS Gothic" w:cs="Arial" w:hint="eastAsia"/>
                  </w:rPr>
                  <w:t>☐</w:t>
                </w:r>
              </w:sdtContent>
            </w:sdt>
            <w:r w:rsidRPr="000C61F6">
              <w:rPr>
                <w:rFonts w:ascii="Arial" w:hAnsi="Arial" w:cs="Arial"/>
              </w:rPr>
              <w:t xml:space="preserve"> 2023     </w:t>
            </w:r>
            <w:r w:rsidR="000C61F6">
              <w:rPr>
                <w:rFonts w:ascii="Arial" w:hAnsi="Arial" w:cs="Arial"/>
              </w:rPr>
              <w:t xml:space="preserve">           </w:t>
            </w:r>
            <w:r w:rsidRPr="000C61F6">
              <w:rPr>
                <w:rFonts w:ascii="Arial" w:hAnsi="Arial" w:cs="Arial"/>
              </w:rPr>
              <w:t xml:space="preserve">       </w:t>
            </w:r>
            <w:sdt>
              <w:sdtPr>
                <w:rPr>
                  <w:rFonts w:ascii="Arial" w:hAnsi="Arial" w:cs="Arial"/>
                </w:rPr>
                <w:id w:val="-30336574"/>
                <w14:checkbox>
                  <w14:checked w14:val="0"/>
                  <w14:checkedState w14:val="2612" w14:font="MS Gothic"/>
                  <w14:uncheckedState w14:val="2610" w14:font="MS Gothic"/>
                </w14:checkbox>
              </w:sdtPr>
              <w:sdtEndPr/>
              <w:sdtContent>
                <w:r w:rsidRPr="000C61F6">
                  <w:rPr>
                    <w:rFonts w:ascii="Segoe UI Symbol" w:eastAsia="MS Gothic" w:hAnsi="Segoe UI Symbol" w:cs="Segoe UI Symbol"/>
                  </w:rPr>
                  <w:t>☐</w:t>
                </w:r>
              </w:sdtContent>
            </w:sdt>
            <w:r w:rsidRPr="000C61F6">
              <w:rPr>
                <w:rFonts w:ascii="Arial" w:hAnsi="Arial" w:cs="Arial"/>
              </w:rPr>
              <w:t xml:space="preserve"> 2024         </w:t>
            </w:r>
            <w:r w:rsidR="000C61F6">
              <w:rPr>
                <w:rFonts w:ascii="Arial" w:hAnsi="Arial" w:cs="Arial"/>
              </w:rPr>
              <w:t xml:space="preserve">                 </w:t>
            </w:r>
            <w:r w:rsidRPr="000C61F6">
              <w:rPr>
                <w:rFonts w:ascii="Arial" w:hAnsi="Arial" w:cs="Arial"/>
              </w:rPr>
              <w:t xml:space="preserve">    </w:t>
            </w:r>
            <w:sdt>
              <w:sdtPr>
                <w:rPr>
                  <w:rFonts w:ascii="Arial" w:hAnsi="Arial" w:cs="Arial"/>
                </w:rPr>
                <w:id w:val="822163253"/>
                <w14:checkbox>
                  <w14:checked w14:val="0"/>
                  <w14:checkedState w14:val="2612" w14:font="MS Gothic"/>
                  <w14:uncheckedState w14:val="2610" w14:font="MS Gothic"/>
                </w14:checkbox>
              </w:sdtPr>
              <w:sdtEndPr/>
              <w:sdtContent>
                <w:r w:rsidRPr="000C61F6">
                  <w:rPr>
                    <w:rFonts w:ascii="Segoe UI Symbol" w:eastAsia="MS Gothic" w:hAnsi="Segoe UI Symbol" w:cs="Segoe UI Symbol"/>
                  </w:rPr>
                  <w:t>☐</w:t>
                </w:r>
              </w:sdtContent>
            </w:sdt>
            <w:r w:rsidRPr="000C61F6">
              <w:rPr>
                <w:rFonts w:ascii="Arial" w:hAnsi="Arial" w:cs="Arial"/>
              </w:rPr>
              <w:t xml:space="preserve"> 2025      </w:t>
            </w:r>
            <w:r w:rsidR="000C61F6">
              <w:rPr>
                <w:rFonts w:ascii="Arial" w:hAnsi="Arial" w:cs="Arial"/>
              </w:rPr>
              <w:t xml:space="preserve">                  </w:t>
            </w:r>
            <w:r w:rsidRPr="000C61F6">
              <w:rPr>
                <w:rFonts w:ascii="Arial" w:hAnsi="Arial" w:cs="Arial"/>
              </w:rPr>
              <w:t xml:space="preserve">      </w:t>
            </w:r>
            <w:sdt>
              <w:sdtPr>
                <w:rPr>
                  <w:rFonts w:ascii="Arial" w:hAnsi="Arial" w:cs="Arial"/>
                </w:rPr>
                <w:id w:val="1330555098"/>
                <w14:checkbox>
                  <w14:checked w14:val="0"/>
                  <w14:checkedState w14:val="2612" w14:font="MS Gothic"/>
                  <w14:uncheckedState w14:val="2610" w14:font="MS Gothic"/>
                </w14:checkbox>
              </w:sdtPr>
              <w:sdtEndPr/>
              <w:sdtContent>
                <w:r w:rsidRPr="000C61F6">
                  <w:rPr>
                    <w:rFonts w:ascii="Segoe UI Symbol" w:eastAsia="MS Gothic" w:hAnsi="Segoe UI Symbol" w:cs="Segoe UI Symbol"/>
                  </w:rPr>
                  <w:t>☐</w:t>
                </w:r>
              </w:sdtContent>
            </w:sdt>
            <w:r w:rsidRPr="000C61F6">
              <w:rPr>
                <w:rFonts w:ascii="Arial" w:hAnsi="Arial" w:cs="Arial"/>
              </w:rPr>
              <w:t xml:space="preserve"> 2026</w:t>
            </w:r>
          </w:p>
        </w:tc>
      </w:tr>
    </w:tbl>
    <w:p w14:paraId="3C8D74A4" w14:textId="532347A5" w:rsidR="00AD4CEF" w:rsidRDefault="00AD4CEF"/>
    <w:p w14:paraId="0B80702B" w14:textId="33DCAAA1" w:rsidR="0099206B" w:rsidRDefault="0099206B"/>
    <w:p w14:paraId="338AAC4B" w14:textId="77777777" w:rsidR="0099206B" w:rsidRDefault="0099206B"/>
    <w:tbl>
      <w:tblPr>
        <w:tblStyle w:val="Tablaconcuadrcula"/>
        <w:tblW w:w="15310" w:type="dxa"/>
        <w:tblInd w:w="-289" w:type="dxa"/>
        <w:tblLayout w:type="fixed"/>
        <w:tblLook w:val="04A0" w:firstRow="1" w:lastRow="0" w:firstColumn="1" w:lastColumn="0" w:noHBand="0" w:noVBand="1"/>
      </w:tblPr>
      <w:tblGrid>
        <w:gridCol w:w="426"/>
        <w:gridCol w:w="3969"/>
        <w:gridCol w:w="4394"/>
        <w:gridCol w:w="992"/>
        <w:gridCol w:w="1689"/>
        <w:gridCol w:w="863"/>
        <w:gridCol w:w="1674"/>
        <w:gridCol w:w="1303"/>
      </w:tblGrid>
      <w:tr w:rsidR="0099206B" w14:paraId="7ED9B0B3" w14:textId="41A0C775" w:rsidTr="0084675D">
        <w:trPr>
          <w:trHeight w:val="734"/>
        </w:trPr>
        <w:tc>
          <w:tcPr>
            <w:tcW w:w="426"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3836E10" w14:textId="77777777" w:rsidR="0099206B" w:rsidRDefault="0099206B" w:rsidP="00AD4CEF">
            <w:pPr>
              <w:rPr>
                <w:rFonts w:ascii="Arial" w:hAnsi="Arial" w:cs="Arial"/>
                <w:sz w:val="18"/>
                <w:szCs w:val="18"/>
              </w:rPr>
            </w:pPr>
            <w:r>
              <w:rPr>
                <w:rFonts w:ascii="Arial" w:hAnsi="Arial" w:cs="Arial"/>
                <w:sz w:val="18"/>
                <w:szCs w:val="18"/>
              </w:rPr>
              <w:t>Nº</w:t>
            </w:r>
          </w:p>
        </w:tc>
        <w:tc>
          <w:tcPr>
            <w:tcW w:w="396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7534E490" w14:textId="6C42A804" w:rsidR="0084675D" w:rsidRDefault="0084675D" w:rsidP="0099206B">
            <w:pPr>
              <w:jc w:val="center"/>
              <w:rPr>
                <w:rFonts w:ascii="Arial" w:hAnsi="Arial" w:cs="Arial"/>
                <w:szCs w:val="18"/>
              </w:rPr>
            </w:pPr>
            <w:r>
              <w:rPr>
                <w:rFonts w:ascii="Arial" w:hAnsi="Arial" w:cs="Arial"/>
                <w:szCs w:val="18"/>
              </w:rPr>
              <w:t>Actuaciones según Art. 6</w:t>
            </w:r>
          </w:p>
          <w:p w14:paraId="64221941" w14:textId="5CBDB77B" w:rsidR="0099206B" w:rsidRPr="00BC27A0" w:rsidRDefault="0084675D" w:rsidP="0099206B">
            <w:pPr>
              <w:jc w:val="center"/>
              <w:rPr>
                <w:rFonts w:ascii="Arial" w:hAnsi="Arial" w:cs="Arial"/>
                <w:szCs w:val="18"/>
              </w:rPr>
            </w:pPr>
            <w:r>
              <w:rPr>
                <w:rFonts w:ascii="Arial" w:hAnsi="Arial" w:cs="Arial"/>
                <w:szCs w:val="18"/>
              </w:rPr>
              <w:t>Orden ICT 1363/2022</w:t>
            </w:r>
          </w:p>
        </w:tc>
        <w:tc>
          <w:tcPr>
            <w:tcW w:w="439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3C8BDD6" w14:textId="60F1F3A7" w:rsidR="0099206B" w:rsidRPr="00BC27A0" w:rsidRDefault="0099206B" w:rsidP="0084675D">
            <w:pPr>
              <w:jc w:val="center"/>
              <w:rPr>
                <w:rFonts w:ascii="Arial" w:hAnsi="Arial" w:cs="Arial"/>
                <w:szCs w:val="18"/>
              </w:rPr>
            </w:pPr>
            <w:r>
              <w:rPr>
                <w:rFonts w:ascii="Arial" w:hAnsi="Arial" w:cs="Arial"/>
                <w:szCs w:val="18"/>
              </w:rPr>
              <w:t>Descripción de</w:t>
            </w:r>
            <w:r w:rsidR="0084675D">
              <w:rPr>
                <w:rFonts w:ascii="Arial" w:hAnsi="Arial" w:cs="Arial"/>
                <w:szCs w:val="18"/>
              </w:rPr>
              <w:t xml:space="preserve"> </w:t>
            </w:r>
            <w:r>
              <w:rPr>
                <w:rFonts w:ascii="Arial" w:hAnsi="Arial" w:cs="Arial"/>
                <w:szCs w:val="18"/>
              </w:rPr>
              <w:t>l</w:t>
            </w:r>
            <w:r w:rsidR="0084675D">
              <w:rPr>
                <w:rFonts w:ascii="Arial" w:hAnsi="Arial" w:cs="Arial"/>
                <w:szCs w:val="18"/>
              </w:rPr>
              <w:t>as acciones</w:t>
            </w:r>
          </w:p>
        </w:tc>
        <w:tc>
          <w:tcPr>
            <w:tcW w:w="992"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0B2FC15A" w14:textId="0A114675" w:rsidR="0099206B" w:rsidRPr="00BC27A0" w:rsidRDefault="0099206B" w:rsidP="00AD4CEF">
            <w:pPr>
              <w:jc w:val="center"/>
              <w:rPr>
                <w:rFonts w:ascii="Arial" w:hAnsi="Arial" w:cs="Arial"/>
              </w:rPr>
            </w:pPr>
            <w:r w:rsidRPr="00BC27A0">
              <w:rPr>
                <w:rFonts w:ascii="Arial" w:hAnsi="Arial" w:cs="Arial"/>
                <w:szCs w:val="18"/>
              </w:rPr>
              <w:t>Subcontratación (Si/No)</w:t>
            </w:r>
          </w:p>
        </w:tc>
        <w:tc>
          <w:tcPr>
            <w:tcW w:w="1689"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42194FB8" w14:textId="3B7CA5C7" w:rsidR="0099206B" w:rsidRDefault="0099206B" w:rsidP="00AD4CEF">
            <w:pPr>
              <w:jc w:val="center"/>
              <w:rPr>
                <w:rFonts w:ascii="Arial" w:hAnsi="Arial" w:cs="Arial"/>
                <w:sz w:val="18"/>
                <w:szCs w:val="18"/>
              </w:rPr>
            </w:pPr>
            <w:r>
              <w:rPr>
                <w:rFonts w:ascii="Arial" w:hAnsi="Arial" w:cs="Arial"/>
                <w:sz w:val="18"/>
                <w:szCs w:val="18"/>
              </w:rPr>
              <w:t>Importe de la inversión prevista (con IVA) (€)</w:t>
            </w:r>
          </w:p>
        </w:tc>
        <w:tc>
          <w:tcPr>
            <w:tcW w:w="863"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14:paraId="5E95F01D" w14:textId="31490E17" w:rsidR="0099206B" w:rsidRDefault="0099206B" w:rsidP="00AD4CEF">
            <w:pPr>
              <w:jc w:val="center"/>
              <w:rPr>
                <w:rFonts w:ascii="Arial" w:hAnsi="Arial" w:cs="Arial"/>
                <w:sz w:val="18"/>
                <w:szCs w:val="18"/>
              </w:rPr>
            </w:pPr>
            <w:r>
              <w:rPr>
                <w:rFonts w:ascii="Arial" w:hAnsi="Arial" w:cs="Arial"/>
                <w:sz w:val="18"/>
                <w:szCs w:val="18"/>
              </w:rPr>
              <w:t>IVA</w:t>
            </w:r>
          </w:p>
        </w:tc>
        <w:tc>
          <w:tcPr>
            <w:tcW w:w="1674" w:type="dxa"/>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hideMark/>
          </w:tcPr>
          <w:p w14:paraId="60141E42" w14:textId="65E944A5" w:rsidR="0099206B" w:rsidRDefault="0099206B" w:rsidP="0099206B">
            <w:pPr>
              <w:jc w:val="center"/>
              <w:rPr>
                <w:rFonts w:ascii="Arial" w:hAnsi="Arial" w:cs="Arial"/>
              </w:rPr>
            </w:pPr>
            <w:r>
              <w:rPr>
                <w:rFonts w:ascii="Arial" w:hAnsi="Arial" w:cs="Arial"/>
                <w:sz w:val="18"/>
                <w:szCs w:val="18"/>
              </w:rPr>
              <w:t>Importe de la inversión (sin IVA)</w:t>
            </w:r>
          </w:p>
        </w:tc>
        <w:tc>
          <w:tcPr>
            <w:tcW w:w="1303"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010B210" w14:textId="25A47E18" w:rsidR="0099206B" w:rsidRDefault="0099206B" w:rsidP="0099206B">
            <w:pPr>
              <w:jc w:val="center"/>
              <w:rPr>
                <w:rFonts w:ascii="Arial" w:hAnsi="Arial" w:cs="Arial"/>
                <w:sz w:val="18"/>
                <w:szCs w:val="18"/>
              </w:rPr>
            </w:pPr>
            <w:r>
              <w:rPr>
                <w:rFonts w:ascii="Arial" w:hAnsi="Arial" w:cs="Arial"/>
                <w:sz w:val="18"/>
                <w:szCs w:val="18"/>
              </w:rPr>
              <w:t>Importe de la subvención solicitada</w:t>
            </w:r>
          </w:p>
        </w:tc>
      </w:tr>
      <w:tr w:rsidR="0099206B" w14:paraId="0D3409E7" w14:textId="2B8BF27F"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01E59E52" w14:textId="000D53B0" w:rsidR="0099206B" w:rsidRDefault="0099206B" w:rsidP="00AD4CEF">
            <w:pPr>
              <w:rPr>
                <w:rFonts w:ascii="Arial" w:hAnsi="Arial" w:cs="Arial"/>
                <w:sz w:val="18"/>
                <w:szCs w:val="18"/>
              </w:rPr>
            </w:pPr>
            <w:r>
              <w:rPr>
                <w:rFonts w:ascii="Arial" w:hAnsi="Arial" w:cs="Arial"/>
                <w:sz w:val="18"/>
                <w:szCs w:val="18"/>
              </w:rPr>
              <w:t>1</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0F7594D" w14:textId="500E10AE" w:rsidR="0099206B" w:rsidRDefault="0084675D" w:rsidP="00AD4CEF">
            <w:pPr>
              <w:rPr>
                <w:rFonts w:ascii="Arial" w:hAnsi="Arial" w:cs="Arial"/>
                <w:i/>
                <w:sz w:val="18"/>
                <w:szCs w:val="18"/>
              </w:rPr>
            </w:pPr>
            <w:r>
              <w:rPr>
                <w:rFonts w:ascii="Arial" w:hAnsi="Arial" w:cs="Arial"/>
                <w:i/>
                <w:sz w:val="18"/>
                <w:szCs w:val="18"/>
              </w:rPr>
              <w:t>Actuación</w:t>
            </w:r>
          </w:p>
        </w:tc>
        <w:tc>
          <w:tcPr>
            <w:tcW w:w="4394" w:type="dxa"/>
            <w:tcBorders>
              <w:top w:val="single" w:sz="4" w:space="0" w:color="auto"/>
              <w:left w:val="single" w:sz="4" w:space="0" w:color="auto"/>
              <w:bottom w:val="single" w:sz="4" w:space="0" w:color="auto"/>
              <w:right w:val="single" w:sz="4" w:space="0" w:color="auto"/>
            </w:tcBorders>
            <w:vAlign w:val="center"/>
          </w:tcPr>
          <w:p w14:paraId="2408EEFA" w14:textId="03635D46"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0C29B8F4" w14:textId="57279195"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37A921F6"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06BDAB60"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6E88B27B" w14:textId="392976C1"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32E2AE15" w14:textId="77777777" w:rsidR="0099206B" w:rsidRDefault="0099206B" w:rsidP="00AD4CEF">
            <w:pPr>
              <w:rPr>
                <w:rFonts w:ascii="Arial" w:hAnsi="Arial" w:cs="Arial"/>
              </w:rPr>
            </w:pPr>
          </w:p>
        </w:tc>
      </w:tr>
      <w:tr w:rsidR="0099206B" w14:paraId="2713122A" w14:textId="37138694"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6AFB6A3B" w14:textId="4453A29D" w:rsidR="0099206B" w:rsidRDefault="0099206B" w:rsidP="00AD4CEF">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hideMark/>
          </w:tcPr>
          <w:p w14:paraId="4A273C30" w14:textId="77777777" w:rsidR="0099206B" w:rsidRDefault="0099206B" w:rsidP="00AD4CEF">
            <w:pPr>
              <w:rPr>
                <w:rFonts w:ascii="Arial" w:hAnsi="Arial" w:cs="Arial"/>
                <w:i/>
                <w:sz w:val="18"/>
                <w:szCs w:val="18"/>
              </w:rPr>
            </w:pPr>
            <w:r>
              <w:rPr>
                <w:rFonts w:ascii="Arial" w:hAnsi="Arial" w:cs="Arial"/>
                <w:i/>
                <w:sz w:val="18"/>
                <w:szCs w:val="18"/>
              </w:rPr>
              <w:t>(añadir las filas que sean necesarias)</w:t>
            </w:r>
          </w:p>
        </w:tc>
        <w:tc>
          <w:tcPr>
            <w:tcW w:w="4394" w:type="dxa"/>
            <w:tcBorders>
              <w:top w:val="single" w:sz="4" w:space="0" w:color="auto"/>
              <w:left w:val="single" w:sz="4" w:space="0" w:color="auto"/>
              <w:bottom w:val="single" w:sz="4" w:space="0" w:color="auto"/>
              <w:right w:val="single" w:sz="4" w:space="0" w:color="auto"/>
            </w:tcBorders>
            <w:vAlign w:val="center"/>
          </w:tcPr>
          <w:p w14:paraId="20697AB1" w14:textId="77777777"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5E3CE6DC" w14:textId="006AE896"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61717590"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56D19E6E"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58B807E0" w14:textId="78971370"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031EBFA6" w14:textId="77777777" w:rsidR="0099206B" w:rsidRDefault="0099206B" w:rsidP="00AD4CEF">
            <w:pPr>
              <w:rPr>
                <w:rFonts w:ascii="Arial" w:hAnsi="Arial" w:cs="Arial"/>
              </w:rPr>
            </w:pPr>
          </w:p>
        </w:tc>
      </w:tr>
      <w:tr w:rsidR="0099206B" w14:paraId="341C9D70" w14:textId="4DAAFBA6"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761FC246" w14:textId="57922F56" w:rsidR="0099206B" w:rsidRDefault="0099206B" w:rsidP="00AD4CEF">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B6CDE4F" w14:textId="7B5AF52E" w:rsidR="0099206B" w:rsidRDefault="0099206B" w:rsidP="00AD4CEF">
            <w:pPr>
              <w:rPr>
                <w:rFonts w:ascii="Arial" w:hAnsi="Arial" w:cs="Arial"/>
                <w:i/>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24165F35" w14:textId="77777777"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5A993F4F" w14:textId="0994949F"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441EA5E5"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205E5A1C"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66CF271E" w14:textId="42B7CDC8"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3384FFED" w14:textId="77777777" w:rsidR="0099206B" w:rsidRDefault="0099206B" w:rsidP="00AD4CEF">
            <w:pPr>
              <w:rPr>
                <w:rFonts w:ascii="Arial" w:hAnsi="Arial" w:cs="Arial"/>
              </w:rPr>
            </w:pPr>
          </w:p>
        </w:tc>
      </w:tr>
      <w:tr w:rsidR="0099206B" w14:paraId="7EFBD350" w14:textId="105AF1CE"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08D565C5" w14:textId="1E2EC8F7" w:rsidR="0099206B" w:rsidRDefault="0099206B" w:rsidP="00AD4CEF">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DADEBD6" w14:textId="6B7CDF9E" w:rsidR="0099206B" w:rsidRDefault="0099206B" w:rsidP="00AD4CEF">
            <w:pPr>
              <w:rPr>
                <w:rFonts w:ascii="Arial" w:hAnsi="Arial" w:cs="Arial"/>
                <w:i/>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40B1E4A1" w14:textId="77777777"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143D7691" w14:textId="094F425F"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14FA5C0A"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2BFE3F45"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63A9AA6C" w14:textId="5EB39F97"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0BFB22FD" w14:textId="77777777" w:rsidR="0099206B" w:rsidRDefault="0099206B" w:rsidP="00AD4CEF">
            <w:pPr>
              <w:rPr>
                <w:rFonts w:ascii="Arial" w:hAnsi="Arial" w:cs="Arial"/>
              </w:rPr>
            </w:pPr>
          </w:p>
        </w:tc>
      </w:tr>
      <w:tr w:rsidR="0099206B" w14:paraId="4D7F0081" w14:textId="3C79EB66"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32E285C4" w14:textId="03E07397" w:rsidR="0099206B" w:rsidRDefault="0099206B" w:rsidP="00AD4CEF">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37328147" w14:textId="309B9E9F" w:rsidR="0099206B" w:rsidRDefault="0099206B" w:rsidP="00AD4CEF">
            <w:pPr>
              <w:rPr>
                <w:rFonts w:ascii="Arial" w:hAnsi="Arial" w:cs="Arial"/>
                <w:i/>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335D7A60" w14:textId="77777777"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279648CD" w14:textId="039CD9D5"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4B73A94D"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21941756"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2F32DE18" w14:textId="53CE049F"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2C487755" w14:textId="77777777" w:rsidR="0099206B" w:rsidRDefault="0099206B" w:rsidP="00AD4CEF">
            <w:pPr>
              <w:rPr>
                <w:rFonts w:ascii="Arial" w:hAnsi="Arial" w:cs="Arial"/>
              </w:rPr>
            </w:pPr>
          </w:p>
        </w:tc>
      </w:tr>
      <w:tr w:rsidR="0099206B" w14:paraId="5A593179" w14:textId="7316B218"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5B26A13F" w14:textId="54BF22C0" w:rsidR="0099206B" w:rsidRDefault="0099206B" w:rsidP="00AD4CEF">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7404DD4D" w14:textId="5D20F4BB" w:rsidR="0099206B" w:rsidRDefault="0099206B" w:rsidP="00AD4CEF">
            <w:pPr>
              <w:rPr>
                <w:rFonts w:ascii="Arial" w:hAnsi="Arial" w:cs="Arial"/>
                <w:i/>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5A102F4F" w14:textId="77777777"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79AAD6FE" w14:textId="242C7EFB"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2A06D093"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2028F5C5"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627C6C72" w14:textId="49501456"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48BB4817" w14:textId="77777777" w:rsidR="0099206B" w:rsidRDefault="0099206B" w:rsidP="00AD4CEF">
            <w:pPr>
              <w:rPr>
                <w:rFonts w:ascii="Arial" w:hAnsi="Arial" w:cs="Arial"/>
              </w:rPr>
            </w:pPr>
          </w:p>
        </w:tc>
      </w:tr>
      <w:tr w:rsidR="0099206B" w14:paraId="272ED95B" w14:textId="53C9807B" w:rsidTr="00990031">
        <w:trPr>
          <w:trHeight w:val="439"/>
        </w:trPr>
        <w:tc>
          <w:tcPr>
            <w:tcW w:w="426" w:type="dxa"/>
            <w:tcBorders>
              <w:top w:val="single" w:sz="4" w:space="0" w:color="auto"/>
              <w:left w:val="single" w:sz="4" w:space="0" w:color="auto"/>
              <w:bottom w:val="single" w:sz="4" w:space="0" w:color="auto"/>
              <w:right w:val="single" w:sz="4" w:space="0" w:color="auto"/>
            </w:tcBorders>
            <w:vAlign w:val="center"/>
          </w:tcPr>
          <w:p w14:paraId="6619D4D5" w14:textId="43A4F0BF" w:rsidR="0099206B" w:rsidRDefault="0099206B" w:rsidP="00AD4CEF">
            <w:pPr>
              <w:rPr>
                <w:rFonts w:ascii="Arial" w:hAnsi="Arial" w:cs="Arial"/>
                <w:sz w:val="18"/>
                <w:szCs w:val="18"/>
              </w:rPr>
            </w:pPr>
          </w:p>
        </w:tc>
        <w:tc>
          <w:tcPr>
            <w:tcW w:w="3969" w:type="dxa"/>
            <w:tcBorders>
              <w:top w:val="single" w:sz="4" w:space="0" w:color="auto"/>
              <w:left w:val="single" w:sz="4" w:space="0" w:color="auto"/>
              <w:bottom w:val="single" w:sz="4" w:space="0" w:color="auto"/>
              <w:right w:val="single" w:sz="4" w:space="0" w:color="auto"/>
            </w:tcBorders>
            <w:vAlign w:val="center"/>
          </w:tcPr>
          <w:p w14:paraId="0806DCB4" w14:textId="545981E6" w:rsidR="0099206B" w:rsidRDefault="0099206B" w:rsidP="00AD4CEF">
            <w:pPr>
              <w:rPr>
                <w:rFonts w:ascii="Arial" w:hAnsi="Arial" w:cs="Arial"/>
                <w:i/>
                <w:sz w:val="18"/>
                <w:szCs w:val="18"/>
              </w:rPr>
            </w:pPr>
          </w:p>
        </w:tc>
        <w:tc>
          <w:tcPr>
            <w:tcW w:w="4394" w:type="dxa"/>
            <w:tcBorders>
              <w:top w:val="single" w:sz="4" w:space="0" w:color="auto"/>
              <w:left w:val="single" w:sz="4" w:space="0" w:color="auto"/>
              <w:bottom w:val="single" w:sz="4" w:space="0" w:color="auto"/>
              <w:right w:val="single" w:sz="4" w:space="0" w:color="auto"/>
            </w:tcBorders>
            <w:vAlign w:val="center"/>
          </w:tcPr>
          <w:p w14:paraId="5AC63298" w14:textId="77777777" w:rsidR="0099206B" w:rsidRDefault="0099206B" w:rsidP="00AD4CEF">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14:paraId="0A4D9965" w14:textId="39F3D885"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5E026D6A" w14:textId="77777777" w:rsidR="0099206B"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vAlign w:val="center"/>
          </w:tcPr>
          <w:p w14:paraId="07F571E0" w14:textId="77777777" w:rsidR="0099206B" w:rsidRDefault="0099206B" w:rsidP="00AD4CEF">
            <w:pPr>
              <w:rPr>
                <w:rFonts w:ascii="Arial" w:hAnsi="Arial" w:cs="Arial"/>
              </w:rPr>
            </w:pPr>
          </w:p>
        </w:tc>
        <w:tc>
          <w:tcPr>
            <w:tcW w:w="1674" w:type="dxa"/>
            <w:tcBorders>
              <w:top w:val="single" w:sz="4" w:space="0" w:color="auto"/>
              <w:left w:val="single" w:sz="4" w:space="0" w:color="auto"/>
              <w:bottom w:val="single" w:sz="4" w:space="0" w:color="auto"/>
              <w:right w:val="single" w:sz="4" w:space="0" w:color="auto"/>
            </w:tcBorders>
            <w:vAlign w:val="center"/>
          </w:tcPr>
          <w:p w14:paraId="1E2C5E6A" w14:textId="5E6947D4" w:rsidR="0099206B" w:rsidRDefault="0099206B" w:rsidP="00AD4CEF">
            <w:pPr>
              <w:rPr>
                <w:rFonts w:ascii="Arial" w:hAnsi="Arial" w:cs="Arial"/>
              </w:rPr>
            </w:pPr>
          </w:p>
        </w:tc>
        <w:tc>
          <w:tcPr>
            <w:tcW w:w="1303" w:type="dxa"/>
            <w:tcBorders>
              <w:top w:val="single" w:sz="4" w:space="0" w:color="auto"/>
              <w:left w:val="single" w:sz="4" w:space="0" w:color="auto"/>
              <w:bottom w:val="single" w:sz="4" w:space="0" w:color="auto"/>
              <w:right w:val="single" w:sz="4" w:space="0" w:color="auto"/>
            </w:tcBorders>
            <w:vAlign w:val="center"/>
          </w:tcPr>
          <w:p w14:paraId="7452DEA0" w14:textId="77777777" w:rsidR="0099206B" w:rsidRDefault="0099206B" w:rsidP="00AD4CEF">
            <w:pPr>
              <w:rPr>
                <w:rFonts w:ascii="Arial" w:hAnsi="Arial" w:cs="Arial"/>
              </w:rPr>
            </w:pPr>
          </w:p>
        </w:tc>
      </w:tr>
      <w:tr w:rsidR="0099206B" w14:paraId="2CB2D702" w14:textId="52ADA9D5" w:rsidTr="00990031">
        <w:trPr>
          <w:trHeight w:val="317"/>
        </w:trPr>
        <w:tc>
          <w:tcPr>
            <w:tcW w:w="8789" w:type="dxa"/>
            <w:gridSpan w:val="3"/>
            <w:tcBorders>
              <w:top w:val="single" w:sz="4" w:space="0" w:color="auto"/>
              <w:left w:val="nil"/>
              <w:bottom w:val="nil"/>
              <w:right w:val="single" w:sz="4" w:space="0" w:color="auto"/>
            </w:tcBorders>
            <w:vAlign w:val="center"/>
          </w:tcPr>
          <w:p w14:paraId="3D1A94FC" w14:textId="0A46DC50" w:rsidR="0099206B" w:rsidRDefault="00990031" w:rsidP="00990031">
            <w:pPr>
              <w:jc w:val="right"/>
              <w:rPr>
                <w:rFonts w:ascii="Arial" w:hAnsi="Arial" w:cs="Arial"/>
              </w:rPr>
            </w:pPr>
            <w:r>
              <w:rPr>
                <w:rFonts w:ascii="Arial" w:hAnsi="Arial" w:cs="Arial"/>
              </w:rPr>
              <w:t>IMPORTE TOTAL</w:t>
            </w:r>
          </w:p>
        </w:tc>
        <w:tc>
          <w:tcPr>
            <w:tcW w:w="992"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7D5FDD9" w14:textId="48C80953"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4778596E" w14:textId="3354D677" w:rsidR="0099206B" w:rsidRPr="00B02617"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540482CA" w14:textId="77777777" w:rsidR="0099206B" w:rsidRPr="00C90CAC" w:rsidRDefault="0099206B" w:rsidP="00AD4CEF">
            <w:pPr>
              <w:rPr>
                <w:rFonts w:ascii="Arial" w:hAnsi="Arial" w:cs="Arial"/>
                <w:szCs w:val="18"/>
              </w:rPr>
            </w:pPr>
          </w:p>
        </w:tc>
        <w:tc>
          <w:tcPr>
            <w:tcW w:w="1674"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F0BA481" w14:textId="69E36772" w:rsidR="0099206B" w:rsidRPr="00C90CAC" w:rsidRDefault="0099206B" w:rsidP="00AD4CEF">
            <w:pPr>
              <w:rPr>
                <w:rFonts w:ascii="Arial" w:hAnsi="Arial" w:cs="Arial"/>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B591F47" w14:textId="77777777" w:rsidR="0099206B" w:rsidRPr="00C90CAC" w:rsidRDefault="0099206B" w:rsidP="00AD4CEF">
            <w:pPr>
              <w:rPr>
                <w:rFonts w:ascii="Arial" w:hAnsi="Arial" w:cs="Arial"/>
                <w:szCs w:val="18"/>
              </w:rPr>
            </w:pPr>
          </w:p>
        </w:tc>
      </w:tr>
      <w:tr w:rsidR="0099206B" w14:paraId="4BBD90D8" w14:textId="5511CAE5" w:rsidTr="0039161D">
        <w:trPr>
          <w:trHeight w:val="317"/>
        </w:trPr>
        <w:tc>
          <w:tcPr>
            <w:tcW w:w="8789" w:type="dxa"/>
            <w:gridSpan w:val="3"/>
            <w:tcBorders>
              <w:top w:val="nil"/>
              <w:left w:val="nil"/>
              <w:bottom w:val="nil"/>
              <w:right w:val="single" w:sz="4" w:space="0" w:color="auto"/>
            </w:tcBorders>
            <w:vAlign w:val="center"/>
          </w:tcPr>
          <w:p w14:paraId="06C36F8F" w14:textId="468EC112" w:rsidR="0099206B" w:rsidRDefault="0099206B" w:rsidP="0099206B">
            <w:pPr>
              <w:jc w:val="right"/>
              <w:rPr>
                <w:rFonts w:ascii="Arial" w:hAnsi="Arial" w:cs="Arial"/>
              </w:rPr>
            </w:pPr>
            <w:r w:rsidRPr="00003272">
              <w:rPr>
                <w:rFonts w:ascii="Arial" w:hAnsi="Arial" w:cs="Arial"/>
              </w:rPr>
              <w:t xml:space="preserve">Importe total </w:t>
            </w:r>
            <w:r>
              <w:rPr>
                <w:rFonts w:ascii="Arial" w:hAnsi="Arial" w:cs="Arial"/>
              </w:rPr>
              <w:t xml:space="preserve">subcontratado </w:t>
            </w:r>
            <w:r w:rsidRPr="00003272">
              <w:rPr>
                <w:rFonts w:ascii="Arial" w:hAnsi="Arial" w:cs="Arial"/>
              </w:rPr>
              <w:t>%</w:t>
            </w:r>
          </w:p>
        </w:tc>
        <w:tc>
          <w:tcPr>
            <w:tcW w:w="992" w:type="dxa"/>
            <w:tcBorders>
              <w:top w:val="single" w:sz="4" w:space="0" w:color="auto"/>
              <w:left w:val="single" w:sz="4" w:space="0" w:color="auto"/>
              <w:bottom w:val="single" w:sz="4" w:space="0" w:color="auto"/>
              <w:right w:val="single" w:sz="4" w:space="0" w:color="auto"/>
            </w:tcBorders>
            <w:vAlign w:val="center"/>
          </w:tcPr>
          <w:p w14:paraId="25F84D22" w14:textId="3FD26D99" w:rsidR="0099206B" w:rsidRDefault="0099206B" w:rsidP="00AD4CEF">
            <w:pPr>
              <w:rPr>
                <w:rFonts w:ascii="Arial" w:hAnsi="Arial" w:cs="Arial"/>
              </w:rPr>
            </w:pPr>
          </w:p>
        </w:tc>
        <w:tc>
          <w:tcPr>
            <w:tcW w:w="1689" w:type="dxa"/>
            <w:tcBorders>
              <w:top w:val="single" w:sz="4" w:space="0" w:color="auto"/>
              <w:left w:val="single" w:sz="4" w:space="0" w:color="auto"/>
              <w:bottom w:val="single" w:sz="4" w:space="0" w:color="auto"/>
              <w:right w:val="single" w:sz="4" w:space="0" w:color="auto"/>
            </w:tcBorders>
            <w:vAlign w:val="center"/>
          </w:tcPr>
          <w:p w14:paraId="41B3C7E6" w14:textId="6188576C" w:rsidR="0099206B" w:rsidRPr="00B02617" w:rsidRDefault="0099206B" w:rsidP="00AD4CEF">
            <w:pPr>
              <w:rPr>
                <w:rFonts w:ascii="Arial" w:hAnsi="Arial" w:cs="Arial"/>
              </w:rPr>
            </w:pPr>
          </w:p>
        </w:tc>
        <w:tc>
          <w:tcPr>
            <w:tcW w:w="863" w:type="dxa"/>
            <w:tcBorders>
              <w:top w:val="single" w:sz="4" w:space="0" w:color="auto"/>
              <w:left w:val="single" w:sz="4" w:space="0" w:color="auto"/>
              <w:bottom w:val="single" w:sz="4" w:space="0" w:color="auto"/>
              <w:right w:val="single" w:sz="4" w:space="0" w:color="auto"/>
            </w:tcBorders>
            <w:shd w:val="clear" w:color="auto" w:fill="auto"/>
            <w:vAlign w:val="center"/>
          </w:tcPr>
          <w:p w14:paraId="2A2E2DC2" w14:textId="77777777" w:rsidR="0099206B" w:rsidRPr="00C90CAC" w:rsidRDefault="0099206B" w:rsidP="00AD4CEF">
            <w:pPr>
              <w:rPr>
                <w:rFonts w:ascii="Arial" w:hAnsi="Arial" w:cs="Arial"/>
                <w:szCs w:val="18"/>
              </w:rPr>
            </w:pPr>
          </w:p>
        </w:tc>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14:paraId="2908A563" w14:textId="4C1A5B52" w:rsidR="0099206B" w:rsidRPr="00C90CAC" w:rsidRDefault="0099206B" w:rsidP="00AD4CEF">
            <w:pPr>
              <w:rPr>
                <w:rFonts w:ascii="Arial" w:hAnsi="Arial" w:cs="Arial"/>
                <w:szCs w:val="18"/>
              </w:rPr>
            </w:pPr>
          </w:p>
        </w:tc>
        <w:tc>
          <w:tcPr>
            <w:tcW w:w="130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A1A6CF" w14:textId="77777777" w:rsidR="0099206B" w:rsidRPr="00C90CAC" w:rsidRDefault="0099206B" w:rsidP="00AD4CEF">
            <w:pPr>
              <w:rPr>
                <w:rFonts w:ascii="Arial" w:hAnsi="Arial" w:cs="Arial"/>
                <w:szCs w:val="18"/>
              </w:rPr>
            </w:pPr>
          </w:p>
        </w:tc>
      </w:tr>
    </w:tbl>
    <w:p w14:paraId="426A8C0E" w14:textId="2DAC5979" w:rsidR="000E2D3C" w:rsidRPr="0099206B" w:rsidRDefault="000E2D3C" w:rsidP="000E2D3C">
      <w:pPr>
        <w:rPr>
          <w:rFonts w:ascii="Arial" w:hAnsi="Arial" w:cs="Arial"/>
        </w:rPr>
      </w:pPr>
    </w:p>
    <w:p w14:paraId="47F13CDD" w14:textId="77777777" w:rsidR="00A90458" w:rsidRPr="0099206B" w:rsidRDefault="00A90458" w:rsidP="000E2D3C">
      <w:pPr>
        <w:rPr>
          <w:rFonts w:ascii="Arial" w:hAnsi="Arial" w:cs="Arial"/>
        </w:rPr>
      </w:pPr>
    </w:p>
    <w:p w14:paraId="618D0423" w14:textId="123BB4B2" w:rsidR="00845F2A" w:rsidRPr="0099206B" w:rsidRDefault="00845F2A">
      <w:pPr>
        <w:rPr>
          <w:rFonts w:ascii="Arial" w:hAnsi="Arial" w:cs="Arial"/>
        </w:rPr>
      </w:pPr>
    </w:p>
    <w:p w14:paraId="65E8A7CC" w14:textId="77777777" w:rsidR="00231BFF" w:rsidRDefault="00231BFF">
      <w:pPr>
        <w:sectPr w:rsidR="00231BFF" w:rsidSect="00231BFF">
          <w:headerReference w:type="default" r:id="rId14"/>
          <w:pgSz w:w="16838" w:h="11906" w:orient="landscape"/>
          <w:pgMar w:top="1701" w:right="1417" w:bottom="1701" w:left="1135" w:header="510" w:footer="708" w:gutter="0"/>
          <w:cols w:space="708"/>
          <w:docGrid w:linePitch="360"/>
        </w:sectPr>
      </w:pPr>
    </w:p>
    <w:p w14:paraId="178FD959" w14:textId="7F2F0855" w:rsidR="00845F2A" w:rsidRDefault="00845F2A">
      <w:pPr>
        <w:rPr>
          <w:rFonts w:asciiTheme="minorHAnsi" w:hAnsiTheme="minorHAnsi" w:cstheme="minorHAnsi"/>
          <w:sz w:val="22"/>
          <w:szCs w:val="22"/>
        </w:rPr>
      </w:pPr>
    </w:p>
    <w:p w14:paraId="4A5F98CB" w14:textId="77777777" w:rsidR="00CF69E1" w:rsidRDefault="00CF69E1">
      <w:pPr>
        <w:rPr>
          <w:rFonts w:asciiTheme="minorHAnsi" w:hAnsiTheme="minorHAnsi" w:cstheme="minorHAnsi"/>
          <w:sz w:val="22"/>
          <w:szCs w:val="22"/>
        </w:rPr>
      </w:pPr>
    </w:p>
    <w:p w14:paraId="6E2DDD8E" w14:textId="77777777" w:rsidR="00CB14DE" w:rsidRPr="0039161D" w:rsidRDefault="00CB14DE">
      <w:pPr>
        <w:rPr>
          <w:rFonts w:asciiTheme="minorHAnsi" w:hAnsiTheme="minorHAnsi" w:cstheme="minorHAnsi"/>
          <w:sz w:val="22"/>
          <w:szCs w:val="22"/>
        </w:rPr>
      </w:pPr>
    </w:p>
    <w:p w14:paraId="01F1168D" w14:textId="663029C4" w:rsidR="00845F2A" w:rsidRPr="00D3213A" w:rsidRDefault="00845F2A" w:rsidP="00D3213A">
      <w:pPr>
        <w:shd w:val="clear" w:color="auto" w:fill="FFD966" w:themeFill="accent4" w:themeFillTint="99"/>
        <w:jc w:val="both"/>
        <w:rPr>
          <w:rFonts w:asciiTheme="minorHAnsi" w:hAnsiTheme="minorHAnsi" w:cstheme="minorHAnsi"/>
          <w:b/>
          <w:sz w:val="24"/>
          <w:szCs w:val="22"/>
        </w:rPr>
      </w:pPr>
      <w:r w:rsidRPr="00D3213A">
        <w:rPr>
          <w:rFonts w:asciiTheme="minorHAnsi" w:hAnsiTheme="minorHAnsi" w:cstheme="minorHAnsi"/>
          <w:b/>
          <w:sz w:val="24"/>
          <w:szCs w:val="22"/>
        </w:rPr>
        <w:t>3. CRITERIOS DE EVALUACIÓN DE LAS SOLICITUDES</w:t>
      </w:r>
    </w:p>
    <w:p w14:paraId="18FAC1D8" w14:textId="602CB0E0" w:rsidR="00845F2A" w:rsidRDefault="00845F2A" w:rsidP="00845F2A">
      <w:pPr>
        <w:jc w:val="both"/>
        <w:rPr>
          <w:rFonts w:asciiTheme="minorHAnsi" w:hAnsiTheme="minorHAnsi" w:cstheme="minorHAnsi"/>
          <w:b/>
          <w:sz w:val="22"/>
          <w:szCs w:val="22"/>
        </w:rPr>
      </w:pPr>
    </w:p>
    <w:p w14:paraId="2D8A64A8" w14:textId="77777777" w:rsidR="00CF69E1" w:rsidRPr="0039161D" w:rsidRDefault="00CF69E1" w:rsidP="00845F2A">
      <w:pPr>
        <w:jc w:val="both"/>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39161D" w14:paraId="66FC2805" w14:textId="77777777" w:rsidTr="0049570F">
        <w:trPr>
          <w:trHeight w:val="390"/>
        </w:trPr>
        <w:tc>
          <w:tcPr>
            <w:tcW w:w="9072" w:type="dxa"/>
            <w:shd w:val="clear" w:color="auto" w:fill="D0CECE" w:themeFill="background2" w:themeFillShade="E6"/>
            <w:vAlign w:val="center"/>
          </w:tcPr>
          <w:p w14:paraId="66EB2BCC" w14:textId="77777777" w:rsidR="00845F2A" w:rsidRPr="0039161D" w:rsidRDefault="00845F2A" w:rsidP="00BA4170">
            <w:pPr>
              <w:jc w:val="both"/>
              <w:rPr>
                <w:rFonts w:asciiTheme="minorHAnsi" w:hAnsiTheme="minorHAnsi" w:cstheme="minorHAnsi"/>
                <w:b/>
                <w:sz w:val="22"/>
                <w:szCs w:val="22"/>
                <w:lang w:val="es-ES"/>
              </w:rPr>
            </w:pPr>
            <w:bookmarkStart w:id="7" w:name="_Toc113613885"/>
            <w:r w:rsidRPr="0039161D">
              <w:rPr>
                <w:rFonts w:asciiTheme="minorHAnsi" w:hAnsiTheme="minorHAnsi" w:cstheme="minorHAnsi"/>
                <w:b/>
                <w:sz w:val="22"/>
                <w:szCs w:val="22"/>
                <w:lang w:val="es-ES"/>
              </w:rPr>
              <w:t xml:space="preserve">3.1. </w:t>
            </w:r>
            <w:bookmarkEnd w:id="7"/>
            <w:r w:rsidRPr="0039161D">
              <w:rPr>
                <w:rFonts w:asciiTheme="minorHAnsi" w:hAnsiTheme="minorHAnsi" w:cstheme="minorHAnsi"/>
                <w:b/>
                <w:sz w:val="22"/>
                <w:szCs w:val="22"/>
                <w:lang w:val="es-ES"/>
              </w:rPr>
              <w:t>RELACIONADOS CON EL DESTINO EN EL QUE SE ENCUENTRE EL BIEN (máximo 35 puntos)</w:t>
            </w:r>
          </w:p>
        </w:tc>
      </w:tr>
      <w:tr w:rsidR="00845F2A" w:rsidRPr="0039161D" w14:paraId="52D40A3E" w14:textId="77777777" w:rsidTr="0049570F">
        <w:trPr>
          <w:trHeight w:val="390"/>
        </w:trPr>
        <w:tc>
          <w:tcPr>
            <w:tcW w:w="9072" w:type="dxa"/>
            <w:shd w:val="clear" w:color="auto" w:fill="FFFFFF" w:themeFill="background1"/>
            <w:vAlign w:val="center"/>
          </w:tcPr>
          <w:p w14:paraId="72982BC5" w14:textId="1F4FEC11" w:rsidR="00845F2A" w:rsidRPr="0039161D" w:rsidRDefault="00CB14DE" w:rsidP="00CB14DE">
            <w:pPr>
              <w:jc w:val="both"/>
              <w:rPr>
                <w:rFonts w:asciiTheme="minorHAnsi" w:hAnsiTheme="minorHAnsi" w:cstheme="minorHAnsi"/>
                <w:b/>
                <w:sz w:val="22"/>
                <w:szCs w:val="22"/>
                <w:lang w:val="es-ES"/>
              </w:rPr>
            </w:pPr>
            <w:r>
              <w:rPr>
                <w:rFonts w:asciiTheme="minorHAnsi" w:hAnsiTheme="minorHAnsi" w:cstheme="minorHAnsi"/>
                <w:sz w:val="22"/>
                <w:szCs w:val="22"/>
                <w:lang w:val="es-ES"/>
              </w:rPr>
              <w:t>A</w:t>
            </w:r>
            <w:r w:rsidR="00845F2A" w:rsidRPr="0039161D">
              <w:rPr>
                <w:rFonts w:asciiTheme="minorHAnsi" w:hAnsiTheme="minorHAnsi" w:cstheme="minorHAnsi"/>
                <w:sz w:val="22"/>
                <w:szCs w:val="22"/>
                <w:lang w:val="es-ES"/>
              </w:rPr>
              <w:t>portar la documentación junto a la solicitud para su correcta valoración</w:t>
            </w:r>
            <w:r w:rsidR="00845F2A" w:rsidRPr="0039161D">
              <w:rPr>
                <w:rFonts w:asciiTheme="minorHAnsi" w:hAnsiTheme="minorHAnsi" w:cstheme="minorHAnsi"/>
                <w:b/>
                <w:sz w:val="22"/>
                <w:szCs w:val="22"/>
                <w:lang w:val="es-ES"/>
              </w:rPr>
              <w:t xml:space="preserve">. </w:t>
            </w:r>
          </w:p>
        </w:tc>
      </w:tr>
    </w:tbl>
    <w:p w14:paraId="482A4F20" w14:textId="25234F3C" w:rsidR="00845F2A" w:rsidRPr="0039161D" w:rsidRDefault="00845F2A" w:rsidP="00845F2A">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975AF9" w:rsidRPr="0039161D" w14:paraId="74BD5862" w14:textId="77777777" w:rsidTr="00FB5808">
        <w:tc>
          <w:tcPr>
            <w:tcW w:w="9067" w:type="dxa"/>
            <w:vAlign w:val="center"/>
          </w:tcPr>
          <w:p w14:paraId="5ED4319B" w14:textId="5090FE01" w:rsidR="00E849B1" w:rsidRDefault="00E849B1" w:rsidP="00975AF9">
            <w:pPr>
              <w:jc w:val="both"/>
              <w:rPr>
                <w:rFonts w:asciiTheme="minorHAnsi" w:hAnsiTheme="minorHAnsi" w:cstheme="minorHAnsi"/>
                <w:b/>
                <w:sz w:val="22"/>
                <w:szCs w:val="22"/>
              </w:rPr>
            </w:pPr>
            <w:r>
              <w:rPr>
                <w:rFonts w:asciiTheme="minorHAnsi" w:hAnsiTheme="minorHAnsi" w:cstheme="minorHAnsi"/>
                <w:b/>
                <w:sz w:val="22"/>
                <w:szCs w:val="22"/>
              </w:rPr>
              <w:t>El municipio</w:t>
            </w:r>
            <w:r w:rsidR="00975AF9" w:rsidRPr="0039161D">
              <w:rPr>
                <w:rFonts w:asciiTheme="minorHAnsi" w:hAnsiTheme="minorHAnsi" w:cstheme="minorHAnsi"/>
                <w:b/>
                <w:sz w:val="22"/>
                <w:szCs w:val="22"/>
              </w:rPr>
              <w:t xml:space="preserve"> cuenta con un Plan de Sostenibilidad Turística en Destino</w:t>
            </w:r>
            <w:r w:rsidR="004020E8">
              <w:rPr>
                <w:rFonts w:asciiTheme="minorHAnsi" w:hAnsiTheme="minorHAnsi" w:cstheme="minorHAnsi"/>
                <w:b/>
                <w:sz w:val="22"/>
                <w:szCs w:val="22"/>
              </w:rPr>
              <w:t xml:space="preserve"> (PSTD)</w:t>
            </w:r>
            <w:r w:rsidR="00975AF9" w:rsidRPr="0039161D">
              <w:rPr>
                <w:rFonts w:asciiTheme="minorHAnsi" w:hAnsiTheme="minorHAnsi" w:cstheme="minorHAnsi"/>
                <w:b/>
                <w:sz w:val="22"/>
                <w:szCs w:val="22"/>
              </w:rPr>
              <w:t xml:space="preserve"> con el que se conecta la propuesta de intervención o e</w:t>
            </w:r>
            <w:r w:rsidR="004020E8">
              <w:rPr>
                <w:rFonts w:asciiTheme="minorHAnsi" w:hAnsiTheme="minorHAnsi" w:cstheme="minorHAnsi"/>
                <w:b/>
                <w:sz w:val="22"/>
                <w:szCs w:val="22"/>
              </w:rPr>
              <w:t>l proyecto está incluido en el Plan Turístico R</w:t>
            </w:r>
            <w:r w:rsidR="00975AF9" w:rsidRPr="0039161D">
              <w:rPr>
                <w:rFonts w:asciiTheme="minorHAnsi" w:hAnsiTheme="minorHAnsi" w:cstheme="minorHAnsi"/>
                <w:b/>
                <w:sz w:val="22"/>
                <w:szCs w:val="22"/>
              </w:rPr>
              <w:t>egional</w:t>
            </w:r>
            <w:r w:rsidR="004020E8">
              <w:rPr>
                <w:rFonts w:asciiTheme="minorHAnsi" w:hAnsiTheme="minorHAnsi" w:cstheme="minorHAnsi"/>
                <w:b/>
                <w:sz w:val="22"/>
                <w:szCs w:val="22"/>
              </w:rPr>
              <w:t xml:space="preserve"> (PTR)</w:t>
            </w:r>
            <w:r w:rsidR="00975AF9">
              <w:rPr>
                <w:rFonts w:asciiTheme="minorHAnsi" w:hAnsiTheme="minorHAnsi" w:cstheme="minorHAnsi"/>
                <w:b/>
                <w:sz w:val="22"/>
                <w:szCs w:val="22"/>
              </w:rPr>
              <w:t xml:space="preserve"> (máximo 5 puntos)</w:t>
            </w:r>
            <w:r>
              <w:rPr>
                <w:rFonts w:asciiTheme="minorHAnsi" w:hAnsiTheme="minorHAnsi" w:cstheme="minorHAnsi"/>
                <w:b/>
                <w:sz w:val="22"/>
                <w:szCs w:val="22"/>
              </w:rPr>
              <w:t>.</w:t>
            </w:r>
          </w:p>
          <w:p w14:paraId="4515E9F6" w14:textId="2F03F045" w:rsidR="00975AF9" w:rsidRPr="0039161D" w:rsidRDefault="00E849B1" w:rsidP="00975AF9">
            <w:pPr>
              <w:jc w:val="both"/>
              <w:rPr>
                <w:rFonts w:asciiTheme="minorHAnsi" w:hAnsiTheme="minorHAnsi" w:cstheme="minorHAnsi"/>
                <w:b/>
                <w:sz w:val="22"/>
                <w:szCs w:val="22"/>
              </w:rPr>
            </w:pPr>
            <w:r>
              <w:rPr>
                <w:rFonts w:asciiTheme="minorHAnsi" w:hAnsiTheme="minorHAnsi" w:cstheme="minorHAnsi"/>
                <w:sz w:val="22"/>
                <w:szCs w:val="22"/>
              </w:rPr>
              <w:t>Para una correcta valoración deberá ser descrita</w:t>
            </w:r>
            <w:r w:rsidR="00975AF9">
              <w:rPr>
                <w:rFonts w:asciiTheme="minorHAnsi" w:hAnsiTheme="minorHAnsi" w:cstheme="minorHAnsi"/>
                <w:sz w:val="22"/>
                <w:szCs w:val="22"/>
              </w:rPr>
              <w:t xml:space="preserve"> la conexión entre la </w:t>
            </w:r>
            <w:r w:rsidR="00975AF9" w:rsidRPr="0039161D">
              <w:rPr>
                <w:rFonts w:asciiTheme="minorHAnsi" w:hAnsiTheme="minorHAnsi" w:cstheme="minorHAnsi"/>
                <w:sz w:val="22"/>
                <w:szCs w:val="22"/>
              </w:rPr>
              <w:t xml:space="preserve">propuesta de intervención con </w:t>
            </w:r>
            <w:r w:rsidR="00975AF9">
              <w:rPr>
                <w:rFonts w:asciiTheme="minorHAnsi" w:hAnsiTheme="minorHAnsi" w:cstheme="minorHAnsi"/>
                <w:sz w:val="22"/>
                <w:szCs w:val="22"/>
              </w:rPr>
              <w:t>el PSTD o el PTR</w:t>
            </w:r>
            <w:r w:rsidR="00975AF9" w:rsidRPr="0039161D">
              <w:rPr>
                <w:rFonts w:asciiTheme="minorHAnsi" w:hAnsiTheme="minorHAnsi" w:cstheme="minorHAnsi"/>
                <w:sz w:val="22"/>
                <w:szCs w:val="22"/>
              </w:rPr>
              <w:t>.</w:t>
            </w:r>
          </w:p>
        </w:tc>
      </w:tr>
      <w:tr w:rsidR="00C40CDB" w:rsidRPr="0039161D" w14:paraId="6167562A" w14:textId="77777777" w:rsidTr="0001030D">
        <w:trPr>
          <w:trHeight w:val="1036"/>
        </w:trPr>
        <w:tc>
          <w:tcPr>
            <w:tcW w:w="9067" w:type="dxa"/>
            <w:vAlign w:val="center"/>
          </w:tcPr>
          <w:p w14:paraId="2818FB24" w14:textId="77777777" w:rsidR="00C40CDB" w:rsidRPr="0039161D" w:rsidRDefault="00C40CDB" w:rsidP="00845F2A">
            <w:pPr>
              <w:rPr>
                <w:rFonts w:asciiTheme="minorHAnsi" w:hAnsiTheme="minorHAnsi" w:cstheme="minorHAnsi"/>
                <w:b/>
                <w:sz w:val="22"/>
                <w:szCs w:val="22"/>
              </w:rPr>
            </w:pPr>
          </w:p>
        </w:tc>
      </w:tr>
    </w:tbl>
    <w:p w14:paraId="0376AAF6" w14:textId="77777777" w:rsidR="00D131F8" w:rsidRPr="0039161D" w:rsidRDefault="00D131F8" w:rsidP="00D131F8">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975AF9" w:rsidRPr="0039161D" w14:paraId="2BAE5FB1" w14:textId="77777777" w:rsidTr="00363A9B">
        <w:trPr>
          <w:trHeight w:val="563"/>
        </w:trPr>
        <w:tc>
          <w:tcPr>
            <w:tcW w:w="9067" w:type="dxa"/>
            <w:vAlign w:val="center"/>
          </w:tcPr>
          <w:p w14:paraId="03CB5CA9" w14:textId="08CBBC06" w:rsidR="00975AF9" w:rsidRPr="0039161D" w:rsidRDefault="00975AF9" w:rsidP="00BC6FB1">
            <w:pPr>
              <w:rPr>
                <w:rFonts w:asciiTheme="minorHAnsi" w:hAnsiTheme="minorHAnsi" w:cstheme="minorHAnsi"/>
                <w:b/>
                <w:sz w:val="22"/>
                <w:szCs w:val="22"/>
              </w:rPr>
            </w:pPr>
            <w:r>
              <w:rPr>
                <w:rFonts w:asciiTheme="minorHAnsi" w:hAnsiTheme="minorHAnsi" w:cstheme="minorHAnsi"/>
                <w:b/>
                <w:sz w:val="22"/>
                <w:szCs w:val="22"/>
              </w:rPr>
              <w:t xml:space="preserve">Q de calidad turística o certificación por </w:t>
            </w:r>
            <w:r w:rsidRPr="0039161D">
              <w:rPr>
                <w:rFonts w:asciiTheme="minorHAnsi" w:hAnsiTheme="minorHAnsi" w:cstheme="minorHAnsi"/>
                <w:b/>
                <w:sz w:val="22"/>
                <w:szCs w:val="22"/>
              </w:rPr>
              <w:t xml:space="preserve">norma UNE </w:t>
            </w:r>
            <w:r>
              <w:rPr>
                <w:rFonts w:asciiTheme="minorHAnsi" w:hAnsiTheme="minorHAnsi" w:cstheme="minorHAnsi"/>
                <w:b/>
                <w:sz w:val="22"/>
                <w:szCs w:val="22"/>
              </w:rPr>
              <w:t>como DTI (máximo 5 puntos)</w:t>
            </w:r>
          </w:p>
        </w:tc>
      </w:tr>
      <w:tr w:rsidR="00D131F8" w:rsidRPr="0039161D" w14:paraId="35927CF4" w14:textId="77777777" w:rsidTr="00645753">
        <w:trPr>
          <w:trHeight w:val="851"/>
        </w:trPr>
        <w:tc>
          <w:tcPr>
            <w:tcW w:w="9067" w:type="dxa"/>
            <w:vAlign w:val="center"/>
          </w:tcPr>
          <w:p w14:paraId="5B99C7CA" w14:textId="77777777" w:rsidR="00D131F8" w:rsidRPr="0039161D" w:rsidRDefault="00D131F8" w:rsidP="00BC6FB1">
            <w:pPr>
              <w:rPr>
                <w:rFonts w:asciiTheme="minorHAnsi" w:hAnsiTheme="minorHAnsi" w:cstheme="minorHAnsi"/>
                <w:b/>
                <w:sz w:val="22"/>
                <w:szCs w:val="22"/>
              </w:rPr>
            </w:pPr>
          </w:p>
        </w:tc>
      </w:tr>
    </w:tbl>
    <w:p w14:paraId="5D0BE653" w14:textId="0C455155" w:rsidR="00C40CDB" w:rsidRPr="0039161D" w:rsidRDefault="00C40CDB" w:rsidP="00845F2A">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975AF9" w:rsidRPr="0039161D" w14:paraId="3462814E" w14:textId="77777777" w:rsidTr="00244D89">
        <w:tc>
          <w:tcPr>
            <w:tcW w:w="9067" w:type="dxa"/>
          </w:tcPr>
          <w:p w14:paraId="3A323D32" w14:textId="699D6ACB" w:rsidR="00975AF9" w:rsidRPr="0039161D" w:rsidRDefault="00CB14DE" w:rsidP="004020E8">
            <w:pPr>
              <w:jc w:val="both"/>
              <w:rPr>
                <w:rFonts w:asciiTheme="minorHAnsi" w:hAnsiTheme="minorHAnsi" w:cstheme="minorHAnsi"/>
                <w:b/>
                <w:sz w:val="22"/>
                <w:szCs w:val="22"/>
              </w:rPr>
            </w:pPr>
            <w:r>
              <w:rPr>
                <w:rFonts w:asciiTheme="minorHAnsi" w:hAnsiTheme="minorHAnsi" w:cstheme="minorHAnsi"/>
                <w:b/>
                <w:sz w:val="22"/>
                <w:szCs w:val="22"/>
              </w:rPr>
              <w:t>E</w:t>
            </w:r>
            <w:r w:rsidR="00975AF9">
              <w:rPr>
                <w:rFonts w:asciiTheme="minorHAnsi" w:hAnsiTheme="minorHAnsi" w:cstheme="minorHAnsi"/>
                <w:b/>
                <w:sz w:val="22"/>
                <w:szCs w:val="22"/>
              </w:rPr>
              <w:t>l municipio</w:t>
            </w:r>
            <w:r w:rsidR="00975AF9" w:rsidRPr="0039161D">
              <w:rPr>
                <w:rFonts w:asciiTheme="minorHAnsi" w:hAnsiTheme="minorHAnsi" w:cstheme="minorHAnsi"/>
                <w:b/>
                <w:sz w:val="22"/>
                <w:szCs w:val="22"/>
              </w:rPr>
              <w:t xml:space="preserve"> no </w:t>
            </w:r>
            <w:r>
              <w:rPr>
                <w:rFonts w:asciiTheme="minorHAnsi" w:hAnsiTheme="minorHAnsi" w:cstheme="minorHAnsi"/>
                <w:b/>
                <w:sz w:val="22"/>
                <w:szCs w:val="22"/>
              </w:rPr>
              <w:t xml:space="preserve">ha </w:t>
            </w:r>
            <w:r w:rsidR="004020E8">
              <w:rPr>
                <w:rFonts w:asciiTheme="minorHAnsi" w:hAnsiTheme="minorHAnsi" w:cstheme="minorHAnsi"/>
                <w:b/>
                <w:sz w:val="22"/>
                <w:szCs w:val="22"/>
              </w:rPr>
              <w:t>obtenido</w:t>
            </w:r>
            <w:r w:rsidR="00975AF9">
              <w:rPr>
                <w:rFonts w:asciiTheme="minorHAnsi" w:hAnsiTheme="minorHAnsi" w:cstheme="minorHAnsi"/>
                <w:b/>
                <w:sz w:val="22"/>
                <w:szCs w:val="22"/>
              </w:rPr>
              <w:t xml:space="preserve"> otras </w:t>
            </w:r>
            <w:r w:rsidR="00975AF9" w:rsidRPr="0039161D">
              <w:rPr>
                <w:rFonts w:asciiTheme="minorHAnsi" w:hAnsiTheme="minorHAnsi" w:cstheme="minorHAnsi"/>
                <w:b/>
                <w:sz w:val="22"/>
                <w:szCs w:val="22"/>
              </w:rPr>
              <w:t>ayudas en el ámbito turístico provenientes de fondos procedentes del Mecanismo de Recuperación y Resiliencia</w:t>
            </w:r>
            <w:r w:rsidR="00975AF9">
              <w:rPr>
                <w:rFonts w:asciiTheme="minorHAnsi" w:hAnsiTheme="minorHAnsi" w:cstheme="minorHAnsi"/>
                <w:b/>
                <w:sz w:val="22"/>
                <w:szCs w:val="22"/>
              </w:rPr>
              <w:t xml:space="preserve"> (máximo 10 puntos)</w:t>
            </w:r>
            <w:r w:rsidR="00975AF9" w:rsidRPr="0039161D">
              <w:rPr>
                <w:rFonts w:asciiTheme="minorHAnsi" w:hAnsiTheme="minorHAnsi" w:cstheme="minorHAnsi"/>
                <w:b/>
                <w:sz w:val="22"/>
                <w:szCs w:val="22"/>
              </w:rPr>
              <w:t xml:space="preserve">. </w:t>
            </w:r>
          </w:p>
        </w:tc>
      </w:tr>
      <w:tr w:rsidR="00CA3D9E" w:rsidRPr="0039161D" w14:paraId="2E423B39" w14:textId="77777777" w:rsidTr="0001030D">
        <w:trPr>
          <w:trHeight w:val="846"/>
        </w:trPr>
        <w:tc>
          <w:tcPr>
            <w:tcW w:w="9067" w:type="dxa"/>
            <w:vAlign w:val="center"/>
          </w:tcPr>
          <w:p w14:paraId="42075485" w14:textId="77777777" w:rsidR="00CA3D9E" w:rsidRPr="0039161D" w:rsidRDefault="00CA3D9E" w:rsidP="00BC6FB1">
            <w:pPr>
              <w:rPr>
                <w:rFonts w:asciiTheme="minorHAnsi" w:hAnsiTheme="minorHAnsi" w:cstheme="minorHAnsi"/>
                <w:b/>
                <w:sz w:val="22"/>
                <w:szCs w:val="22"/>
              </w:rPr>
            </w:pPr>
          </w:p>
        </w:tc>
      </w:tr>
    </w:tbl>
    <w:p w14:paraId="05BBAAEB" w14:textId="77777777" w:rsidR="002114AD" w:rsidRPr="0039161D" w:rsidRDefault="002114AD" w:rsidP="002114AD">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975AF9" w:rsidRPr="0039161D" w14:paraId="537CCAE4" w14:textId="77777777" w:rsidTr="003F7AB4">
        <w:tc>
          <w:tcPr>
            <w:tcW w:w="9067" w:type="dxa"/>
          </w:tcPr>
          <w:p w14:paraId="7A48BCB8" w14:textId="2ED533B6" w:rsidR="00975AF9" w:rsidRPr="0039161D" w:rsidRDefault="00CB14DE" w:rsidP="004020E8">
            <w:pPr>
              <w:jc w:val="both"/>
              <w:rPr>
                <w:rFonts w:asciiTheme="minorHAnsi" w:hAnsiTheme="minorHAnsi" w:cstheme="minorHAnsi"/>
                <w:b/>
                <w:sz w:val="22"/>
                <w:szCs w:val="22"/>
              </w:rPr>
            </w:pPr>
            <w:r>
              <w:rPr>
                <w:rFonts w:asciiTheme="minorHAnsi" w:hAnsiTheme="minorHAnsi" w:cstheme="minorHAnsi"/>
                <w:b/>
                <w:sz w:val="22"/>
                <w:szCs w:val="22"/>
              </w:rPr>
              <w:t>E</w:t>
            </w:r>
            <w:r w:rsidR="004020E8">
              <w:rPr>
                <w:rFonts w:asciiTheme="minorHAnsi" w:hAnsiTheme="minorHAnsi" w:cstheme="minorHAnsi"/>
                <w:b/>
                <w:sz w:val="22"/>
                <w:szCs w:val="22"/>
              </w:rPr>
              <w:t>l municipio no está considerado</w:t>
            </w:r>
            <w:r w:rsidR="00975AF9" w:rsidRPr="0039161D">
              <w:rPr>
                <w:rFonts w:asciiTheme="minorHAnsi" w:hAnsiTheme="minorHAnsi" w:cstheme="minorHAnsi"/>
                <w:b/>
                <w:sz w:val="22"/>
                <w:szCs w:val="22"/>
              </w:rPr>
              <w:t xml:space="preserve"> por el INE como punto turístico</w:t>
            </w:r>
            <w:r w:rsidR="00E849B1">
              <w:rPr>
                <w:rFonts w:asciiTheme="minorHAnsi" w:hAnsiTheme="minorHAnsi" w:cstheme="minorHAnsi"/>
                <w:b/>
                <w:sz w:val="22"/>
                <w:szCs w:val="22"/>
              </w:rPr>
              <w:t xml:space="preserve"> o que esté considerado como municipio en riesgo de despoblación</w:t>
            </w:r>
            <w:r w:rsidR="00975AF9" w:rsidRPr="0039161D">
              <w:rPr>
                <w:rFonts w:asciiTheme="minorHAnsi" w:hAnsiTheme="minorHAnsi" w:cstheme="minorHAnsi"/>
                <w:b/>
                <w:sz w:val="22"/>
                <w:szCs w:val="22"/>
              </w:rPr>
              <w:t>. En el caso de que la localidad esté considerada</w:t>
            </w:r>
            <w:r w:rsidR="00436DFF">
              <w:rPr>
                <w:rFonts w:asciiTheme="minorHAnsi" w:hAnsiTheme="minorHAnsi" w:cstheme="minorHAnsi"/>
                <w:b/>
                <w:sz w:val="22"/>
                <w:szCs w:val="22"/>
              </w:rPr>
              <w:t xml:space="preserve"> (máximo 10</w:t>
            </w:r>
            <w:r w:rsidR="00975AF9">
              <w:rPr>
                <w:rFonts w:asciiTheme="minorHAnsi" w:hAnsiTheme="minorHAnsi" w:cstheme="minorHAnsi"/>
                <w:b/>
                <w:sz w:val="22"/>
                <w:szCs w:val="22"/>
              </w:rPr>
              <w:t xml:space="preserve"> puntos)</w:t>
            </w:r>
          </w:p>
        </w:tc>
      </w:tr>
      <w:tr w:rsidR="002114AD" w:rsidRPr="0039161D" w14:paraId="59880473" w14:textId="77777777" w:rsidTr="0001030D">
        <w:trPr>
          <w:trHeight w:val="1053"/>
        </w:trPr>
        <w:tc>
          <w:tcPr>
            <w:tcW w:w="9067" w:type="dxa"/>
            <w:vAlign w:val="center"/>
          </w:tcPr>
          <w:p w14:paraId="758063F7" w14:textId="77777777" w:rsidR="002114AD" w:rsidRPr="0039161D" w:rsidRDefault="002114AD" w:rsidP="00BC6FB1">
            <w:pPr>
              <w:rPr>
                <w:rFonts w:asciiTheme="minorHAnsi" w:hAnsiTheme="minorHAnsi" w:cstheme="minorHAnsi"/>
                <w:b/>
                <w:sz w:val="22"/>
                <w:szCs w:val="22"/>
              </w:rPr>
            </w:pPr>
          </w:p>
        </w:tc>
      </w:tr>
    </w:tbl>
    <w:p w14:paraId="521F8439" w14:textId="31B8BD41" w:rsidR="002114AD" w:rsidRDefault="002114AD" w:rsidP="002114AD">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9F6962" w:rsidRPr="0039161D" w14:paraId="7B29EA25" w14:textId="77777777" w:rsidTr="00C245D7">
        <w:tc>
          <w:tcPr>
            <w:tcW w:w="9067" w:type="dxa"/>
          </w:tcPr>
          <w:p w14:paraId="7CBD09B2" w14:textId="67234958" w:rsidR="009F6962" w:rsidRPr="0039161D" w:rsidRDefault="009F6962" w:rsidP="00C245D7">
            <w:pPr>
              <w:jc w:val="both"/>
              <w:rPr>
                <w:rFonts w:asciiTheme="minorHAnsi" w:hAnsiTheme="minorHAnsi" w:cstheme="minorHAnsi"/>
                <w:b/>
                <w:sz w:val="22"/>
                <w:szCs w:val="22"/>
              </w:rPr>
            </w:pPr>
            <w:r>
              <w:rPr>
                <w:rFonts w:asciiTheme="minorHAnsi" w:hAnsiTheme="minorHAnsi" w:cstheme="minorHAnsi"/>
                <w:b/>
                <w:sz w:val="22"/>
                <w:szCs w:val="22"/>
              </w:rPr>
              <w:t>Existe al menos otro bien de interés cultural con uso turístico en el municipio (máximo 5 puntos)</w:t>
            </w:r>
          </w:p>
        </w:tc>
      </w:tr>
      <w:tr w:rsidR="009F6962" w:rsidRPr="0039161D" w14:paraId="6DA1BF83" w14:textId="77777777" w:rsidTr="0001030D">
        <w:trPr>
          <w:trHeight w:val="1005"/>
        </w:trPr>
        <w:tc>
          <w:tcPr>
            <w:tcW w:w="9067" w:type="dxa"/>
            <w:vAlign w:val="center"/>
          </w:tcPr>
          <w:p w14:paraId="120890A5" w14:textId="77777777" w:rsidR="009F6962" w:rsidRPr="0039161D" w:rsidRDefault="009F6962" w:rsidP="00C245D7">
            <w:pPr>
              <w:rPr>
                <w:rFonts w:asciiTheme="minorHAnsi" w:hAnsiTheme="minorHAnsi" w:cstheme="minorHAnsi"/>
                <w:b/>
                <w:sz w:val="22"/>
                <w:szCs w:val="22"/>
              </w:rPr>
            </w:pPr>
          </w:p>
        </w:tc>
      </w:tr>
    </w:tbl>
    <w:p w14:paraId="38776670" w14:textId="1C35FCD4" w:rsidR="00845F2A" w:rsidRDefault="00845F2A" w:rsidP="00845F2A">
      <w:pPr>
        <w:rPr>
          <w:rFonts w:asciiTheme="minorHAnsi" w:hAnsiTheme="minorHAnsi" w:cstheme="minorHAnsi"/>
          <w:b/>
          <w:sz w:val="22"/>
          <w:szCs w:val="22"/>
        </w:rPr>
      </w:pPr>
    </w:p>
    <w:p w14:paraId="5E311ABE" w14:textId="7F7975AE" w:rsidR="009F6962" w:rsidRDefault="009F6962" w:rsidP="00845F2A">
      <w:pPr>
        <w:rPr>
          <w:rFonts w:asciiTheme="minorHAnsi" w:hAnsiTheme="minorHAnsi" w:cstheme="minorHAnsi"/>
          <w:b/>
          <w:sz w:val="22"/>
          <w:szCs w:val="22"/>
        </w:rPr>
      </w:pPr>
    </w:p>
    <w:p w14:paraId="71A481D4" w14:textId="778FF3E3" w:rsidR="0001030D" w:rsidRDefault="0001030D" w:rsidP="00845F2A">
      <w:pPr>
        <w:rPr>
          <w:rFonts w:asciiTheme="minorHAnsi" w:hAnsiTheme="minorHAnsi" w:cstheme="minorHAnsi"/>
          <w:b/>
          <w:sz w:val="22"/>
          <w:szCs w:val="22"/>
        </w:rPr>
      </w:pPr>
    </w:p>
    <w:p w14:paraId="688C545B" w14:textId="25BD8981" w:rsidR="0001030D" w:rsidRDefault="0001030D" w:rsidP="00845F2A">
      <w:pPr>
        <w:rPr>
          <w:rFonts w:asciiTheme="minorHAnsi" w:hAnsiTheme="minorHAnsi" w:cstheme="minorHAnsi"/>
          <w:b/>
          <w:sz w:val="22"/>
          <w:szCs w:val="22"/>
        </w:rPr>
      </w:pPr>
    </w:p>
    <w:p w14:paraId="7350D1D5" w14:textId="2F2A73AF" w:rsidR="0001030D" w:rsidRDefault="0001030D" w:rsidP="00845F2A">
      <w:pPr>
        <w:rPr>
          <w:rFonts w:asciiTheme="minorHAnsi" w:hAnsiTheme="minorHAnsi" w:cstheme="minorHAnsi"/>
          <w:b/>
          <w:sz w:val="22"/>
          <w:szCs w:val="22"/>
        </w:rPr>
      </w:pPr>
    </w:p>
    <w:p w14:paraId="0AA4CA75" w14:textId="6A3F90AD" w:rsidR="00EB7376" w:rsidRDefault="00EB7376" w:rsidP="00845F2A">
      <w:pPr>
        <w:rPr>
          <w:rFonts w:asciiTheme="minorHAnsi" w:hAnsiTheme="minorHAnsi" w:cstheme="minorHAnsi"/>
          <w:b/>
          <w:sz w:val="22"/>
          <w:szCs w:val="22"/>
        </w:rPr>
      </w:pPr>
    </w:p>
    <w:p w14:paraId="239E3DF3" w14:textId="77777777" w:rsidR="00EB7376" w:rsidRPr="0039161D" w:rsidRDefault="00EB7376" w:rsidP="00845F2A">
      <w:pPr>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39161D" w14:paraId="71E9B21B" w14:textId="77777777" w:rsidTr="00B16A97">
        <w:trPr>
          <w:trHeight w:val="390"/>
        </w:trPr>
        <w:tc>
          <w:tcPr>
            <w:tcW w:w="9072" w:type="dxa"/>
            <w:shd w:val="clear" w:color="auto" w:fill="D9D9D9" w:themeFill="background1" w:themeFillShade="D9"/>
            <w:vAlign w:val="center"/>
          </w:tcPr>
          <w:p w14:paraId="57A1B6AB" w14:textId="77777777" w:rsidR="00845F2A" w:rsidRPr="0039161D" w:rsidRDefault="00845F2A" w:rsidP="00B16A97">
            <w:pPr>
              <w:jc w:val="both"/>
              <w:rPr>
                <w:rFonts w:asciiTheme="minorHAnsi" w:hAnsiTheme="minorHAnsi" w:cstheme="minorHAnsi"/>
                <w:b/>
                <w:sz w:val="22"/>
                <w:szCs w:val="22"/>
                <w:lang w:val="es-ES"/>
              </w:rPr>
            </w:pPr>
            <w:bookmarkStart w:id="8" w:name="_Toc113613886"/>
            <w:r w:rsidRPr="0039161D">
              <w:rPr>
                <w:rFonts w:asciiTheme="minorHAnsi" w:hAnsiTheme="minorHAnsi" w:cstheme="minorHAnsi"/>
                <w:b/>
                <w:sz w:val="22"/>
                <w:szCs w:val="22"/>
                <w:lang w:val="es-ES"/>
              </w:rPr>
              <w:t xml:space="preserve">3.2. </w:t>
            </w:r>
            <w:bookmarkEnd w:id="8"/>
            <w:r w:rsidRPr="0039161D">
              <w:rPr>
                <w:rFonts w:asciiTheme="minorHAnsi" w:hAnsiTheme="minorHAnsi" w:cstheme="minorHAnsi"/>
                <w:b/>
                <w:sz w:val="22"/>
                <w:szCs w:val="22"/>
                <w:lang w:val="es-ES"/>
              </w:rPr>
              <w:t>RELACIONADOS CON EL BIEN CULTURAL (máximo 15 puntos)</w:t>
            </w:r>
          </w:p>
        </w:tc>
      </w:tr>
      <w:tr w:rsidR="00845F2A" w:rsidRPr="0039161D" w14:paraId="3FF5D6F0" w14:textId="77777777" w:rsidTr="00CB14DE">
        <w:trPr>
          <w:trHeight w:val="390"/>
        </w:trPr>
        <w:tc>
          <w:tcPr>
            <w:tcW w:w="9072" w:type="dxa"/>
            <w:vAlign w:val="center"/>
          </w:tcPr>
          <w:p w14:paraId="2D62BCE8" w14:textId="05A4226D" w:rsidR="00845F2A" w:rsidRPr="0039161D" w:rsidRDefault="00CB14DE" w:rsidP="00975AF9">
            <w:pPr>
              <w:rPr>
                <w:rFonts w:asciiTheme="minorHAnsi" w:hAnsiTheme="minorHAnsi" w:cstheme="minorHAnsi"/>
                <w:sz w:val="22"/>
                <w:szCs w:val="22"/>
                <w:lang w:val="es-ES"/>
              </w:rPr>
            </w:pPr>
            <w:r>
              <w:rPr>
                <w:rFonts w:asciiTheme="minorHAnsi" w:hAnsiTheme="minorHAnsi" w:cstheme="minorHAnsi"/>
                <w:sz w:val="22"/>
                <w:szCs w:val="22"/>
                <w:lang w:val="es-ES"/>
              </w:rPr>
              <w:t>A</w:t>
            </w:r>
            <w:r w:rsidR="00845F2A" w:rsidRPr="0039161D">
              <w:rPr>
                <w:rFonts w:asciiTheme="minorHAnsi" w:hAnsiTheme="minorHAnsi" w:cstheme="minorHAnsi"/>
                <w:sz w:val="22"/>
                <w:szCs w:val="22"/>
                <w:lang w:val="es-ES"/>
              </w:rPr>
              <w:t>portar la documentación junto a la solicitud para su correcta valoración.</w:t>
            </w:r>
          </w:p>
        </w:tc>
      </w:tr>
    </w:tbl>
    <w:p w14:paraId="55439A0A" w14:textId="06794E65" w:rsidR="00845F2A" w:rsidRDefault="00845F2A" w:rsidP="00845F2A">
      <w:pPr>
        <w:rPr>
          <w:rFonts w:asciiTheme="minorHAnsi" w:hAnsiTheme="minorHAnsi" w:cstheme="minorHAnsi"/>
          <w:b/>
          <w:sz w:val="22"/>
          <w:szCs w:val="22"/>
        </w:rPr>
      </w:pPr>
    </w:p>
    <w:p w14:paraId="76C136A7" w14:textId="50ECE038" w:rsidR="00CE714D" w:rsidRDefault="00CE714D" w:rsidP="00845F2A">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B16A97" w14:paraId="6324547F" w14:textId="77777777" w:rsidTr="00B16A97">
        <w:tc>
          <w:tcPr>
            <w:tcW w:w="9067" w:type="dxa"/>
          </w:tcPr>
          <w:p w14:paraId="7BCF84BE" w14:textId="2FC2D901" w:rsidR="00B16A97" w:rsidRPr="00B16A97" w:rsidRDefault="002C5287" w:rsidP="00B16A97">
            <w:pPr>
              <w:jc w:val="both"/>
              <w:rPr>
                <w:rFonts w:asciiTheme="minorHAnsi" w:hAnsiTheme="minorHAnsi" w:cstheme="minorHAnsi"/>
                <w:sz w:val="22"/>
                <w:szCs w:val="22"/>
              </w:rPr>
            </w:pPr>
            <w:r>
              <w:rPr>
                <w:rFonts w:asciiTheme="minorHAnsi" w:hAnsiTheme="minorHAnsi" w:cstheme="minorHAnsi"/>
                <w:b/>
                <w:sz w:val="22"/>
                <w:szCs w:val="22"/>
              </w:rPr>
              <w:t>El estado del bien exige</w:t>
            </w:r>
            <w:r w:rsidR="00B16A97" w:rsidRPr="0039161D">
              <w:rPr>
                <w:rFonts w:asciiTheme="minorHAnsi" w:hAnsiTheme="minorHAnsi" w:cstheme="minorHAnsi"/>
                <w:b/>
                <w:sz w:val="22"/>
                <w:szCs w:val="22"/>
              </w:rPr>
              <w:t xml:space="preserve"> una intervención urgente de rehabilitación, mejora o conservación. Para ello se aportará informe técn</w:t>
            </w:r>
            <w:r w:rsidR="004020E8">
              <w:rPr>
                <w:rFonts w:asciiTheme="minorHAnsi" w:hAnsiTheme="minorHAnsi" w:cstheme="minorHAnsi"/>
                <w:b/>
                <w:sz w:val="22"/>
                <w:szCs w:val="22"/>
              </w:rPr>
              <w:t>ico que acredite el</w:t>
            </w:r>
            <w:r w:rsidR="00B16A97" w:rsidRPr="0039161D">
              <w:rPr>
                <w:rFonts w:asciiTheme="minorHAnsi" w:hAnsiTheme="minorHAnsi" w:cstheme="minorHAnsi"/>
                <w:b/>
                <w:sz w:val="22"/>
                <w:szCs w:val="22"/>
              </w:rPr>
              <w:t xml:space="preserve"> estado deteriorado del bien (máximo 5 puntos)</w:t>
            </w:r>
            <w:r w:rsidR="00B16A97">
              <w:rPr>
                <w:rFonts w:asciiTheme="minorHAnsi" w:hAnsiTheme="minorHAnsi" w:cstheme="minorHAnsi"/>
                <w:sz w:val="22"/>
                <w:szCs w:val="22"/>
              </w:rPr>
              <w:t>. Breve descripción del estado del bien</w:t>
            </w:r>
          </w:p>
        </w:tc>
      </w:tr>
      <w:tr w:rsidR="00B16A97" w14:paraId="1C4A923C" w14:textId="77777777" w:rsidTr="002C5287">
        <w:trPr>
          <w:trHeight w:val="813"/>
        </w:trPr>
        <w:tc>
          <w:tcPr>
            <w:tcW w:w="9067" w:type="dxa"/>
            <w:vAlign w:val="center"/>
          </w:tcPr>
          <w:p w14:paraId="6E144FE9" w14:textId="77777777" w:rsidR="00B16A97" w:rsidRPr="0039161D" w:rsidRDefault="00B16A97" w:rsidP="00B16A97">
            <w:pPr>
              <w:jc w:val="both"/>
              <w:rPr>
                <w:rFonts w:asciiTheme="minorHAnsi" w:hAnsiTheme="minorHAnsi" w:cstheme="minorHAnsi"/>
                <w:b/>
                <w:sz w:val="22"/>
                <w:szCs w:val="22"/>
              </w:rPr>
            </w:pPr>
          </w:p>
        </w:tc>
      </w:tr>
    </w:tbl>
    <w:p w14:paraId="3F0A25DF" w14:textId="0B48323E" w:rsidR="00B16A97" w:rsidRDefault="00B16A97" w:rsidP="00845F2A">
      <w:pPr>
        <w:rPr>
          <w:rFonts w:asciiTheme="minorHAnsi" w:hAnsiTheme="minorHAnsi" w:cstheme="minorHAnsi"/>
          <w:b/>
          <w:sz w:val="22"/>
          <w:szCs w:val="22"/>
        </w:rPr>
      </w:pPr>
    </w:p>
    <w:tbl>
      <w:tblPr>
        <w:tblStyle w:val="Tablaconcuadrcula"/>
        <w:tblW w:w="9067" w:type="dxa"/>
        <w:tblLook w:val="04A0" w:firstRow="1" w:lastRow="0" w:firstColumn="1" w:lastColumn="0" w:noHBand="0" w:noVBand="1"/>
      </w:tblPr>
      <w:tblGrid>
        <w:gridCol w:w="9067"/>
      </w:tblGrid>
      <w:tr w:rsidR="00975AF9" w14:paraId="241F9031" w14:textId="77777777" w:rsidTr="00A03945">
        <w:trPr>
          <w:trHeight w:val="813"/>
        </w:trPr>
        <w:tc>
          <w:tcPr>
            <w:tcW w:w="9067" w:type="dxa"/>
            <w:vAlign w:val="center"/>
          </w:tcPr>
          <w:p w14:paraId="1E6B2969" w14:textId="49243A41" w:rsidR="00975AF9" w:rsidRDefault="00975AF9" w:rsidP="00975AF9">
            <w:pPr>
              <w:jc w:val="both"/>
              <w:rPr>
                <w:rFonts w:asciiTheme="minorHAnsi" w:hAnsiTheme="minorHAnsi" w:cstheme="minorHAnsi"/>
                <w:sz w:val="22"/>
                <w:szCs w:val="22"/>
              </w:rPr>
            </w:pPr>
            <w:r w:rsidRPr="0039161D">
              <w:rPr>
                <w:rFonts w:asciiTheme="minorHAnsi" w:hAnsiTheme="minorHAnsi" w:cstheme="minorHAnsi"/>
                <w:b/>
                <w:sz w:val="22"/>
                <w:szCs w:val="22"/>
              </w:rPr>
              <w:t>Actuaciones cuyas obras se encuentren iniciadas por contar con un acta de replanteo firmada en fecha posterior al 1 de febrero de 2020 aprobado por intervención o cuenten ya con la autorización de intervención sobre patrimonio histórico (máximo 10 puntos)</w:t>
            </w:r>
            <w:r w:rsidR="00CE714D">
              <w:rPr>
                <w:rStyle w:val="Refdenotaalpie"/>
                <w:rFonts w:asciiTheme="minorHAnsi" w:hAnsiTheme="minorHAnsi" w:cstheme="minorHAnsi"/>
                <w:b/>
                <w:sz w:val="22"/>
                <w:szCs w:val="22"/>
              </w:rPr>
              <w:footnoteReference w:id="2"/>
            </w:r>
            <w:r>
              <w:rPr>
                <w:rFonts w:asciiTheme="minorHAnsi" w:hAnsiTheme="minorHAnsi" w:cstheme="minorHAnsi"/>
                <w:b/>
                <w:sz w:val="22"/>
                <w:szCs w:val="22"/>
              </w:rPr>
              <w:t>.</w:t>
            </w:r>
          </w:p>
          <w:p w14:paraId="66FD7287" w14:textId="0CB532D1" w:rsidR="00975AF9" w:rsidRPr="00975AF9" w:rsidRDefault="00975AF9" w:rsidP="00975AF9">
            <w:pPr>
              <w:jc w:val="both"/>
              <w:rPr>
                <w:rFonts w:asciiTheme="minorHAnsi" w:hAnsiTheme="minorHAnsi" w:cstheme="minorHAnsi"/>
                <w:sz w:val="22"/>
                <w:szCs w:val="22"/>
              </w:rPr>
            </w:pPr>
            <w:r>
              <w:rPr>
                <w:rFonts w:asciiTheme="minorHAnsi" w:hAnsiTheme="minorHAnsi" w:cstheme="minorHAnsi"/>
                <w:sz w:val="22"/>
                <w:szCs w:val="22"/>
              </w:rPr>
              <w:t>Descripción de las obras iniciadas</w:t>
            </w:r>
          </w:p>
        </w:tc>
      </w:tr>
      <w:tr w:rsidR="00975AF9" w14:paraId="0776A79C" w14:textId="77777777" w:rsidTr="00A03945">
        <w:trPr>
          <w:trHeight w:val="813"/>
        </w:trPr>
        <w:tc>
          <w:tcPr>
            <w:tcW w:w="9067" w:type="dxa"/>
            <w:vAlign w:val="center"/>
          </w:tcPr>
          <w:p w14:paraId="5DE0785E" w14:textId="77777777" w:rsidR="00975AF9" w:rsidRPr="0039161D" w:rsidRDefault="00975AF9" w:rsidP="00A03945">
            <w:pPr>
              <w:jc w:val="both"/>
              <w:rPr>
                <w:rFonts w:asciiTheme="minorHAnsi" w:hAnsiTheme="minorHAnsi" w:cstheme="minorHAnsi"/>
                <w:b/>
                <w:sz w:val="22"/>
                <w:szCs w:val="22"/>
              </w:rPr>
            </w:pPr>
          </w:p>
        </w:tc>
      </w:tr>
    </w:tbl>
    <w:p w14:paraId="5409FF5F" w14:textId="01E59854" w:rsidR="00845F2A" w:rsidRDefault="00845F2A" w:rsidP="00845F2A">
      <w:pPr>
        <w:rPr>
          <w:rFonts w:asciiTheme="minorHAnsi" w:hAnsiTheme="minorHAnsi" w:cstheme="minorHAnsi"/>
          <w:b/>
          <w:sz w:val="22"/>
          <w:szCs w:val="22"/>
        </w:rPr>
      </w:pPr>
    </w:p>
    <w:p w14:paraId="60118DC1" w14:textId="77777777" w:rsidR="00975AF9" w:rsidRPr="0039161D" w:rsidRDefault="00975AF9" w:rsidP="00845F2A">
      <w:pPr>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39161D" w14:paraId="1859F779" w14:textId="77777777" w:rsidTr="00CB14DE">
        <w:trPr>
          <w:trHeight w:val="390"/>
        </w:trPr>
        <w:tc>
          <w:tcPr>
            <w:tcW w:w="9072" w:type="dxa"/>
            <w:shd w:val="clear" w:color="auto" w:fill="D9D9D9" w:themeFill="background1" w:themeFillShade="D9"/>
          </w:tcPr>
          <w:p w14:paraId="1E96C03F" w14:textId="54597217" w:rsidR="00845F2A" w:rsidRPr="0039161D" w:rsidRDefault="00CF69E1" w:rsidP="00CB72A5">
            <w:pPr>
              <w:jc w:val="both"/>
              <w:rPr>
                <w:rFonts w:asciiTheme="minorHAnsi" w:hAnsiTheme="minorHAnsi" w:cstheme="minorHAnsi"/>
                <w:b/>
                <w:sz w:val="22"/>
                <w:szCs w:val="22"/>
                <w:lang w:val="es-ES"/>
              </w:rPr>
            </w:pPr>
            <w:r>
              <w:rPr>
                <w:rFonts w:asciiTheme="minorHAnsi" w:hAnsiTheme="minorHAnsi" w:cstheme="minorHAnsi"/>
                <w:b/>
                <w:sz w:val="22"/>
                <w:szCs w:val="22"/>
                <w:lang w:val="es-ES"/>
              </w:rPr>
              <w:t>3.3</w:t>
            </w:r>
            <w:r w:rsidR="00845F2A" w:rsidRPr="0039161D">
              <w:rPr>
                <w:rFonts w:asciiTheme="minorHAnsi" w:hAnsiTheme="minorHAnsi" w:cstheme="minorHAnsi"/>
                <w:b/>
                <w:sz w:val="22"/>
                <w:szCs w:val="22"/>
                <w:lang w:val="es-ES"/>
              </w:rPr>
              <w:t>. RELACIONADOS CON EL PROYECTO DE REHABILITACIÓN Y MEJORA DE USO. (máximo 25 puntos).</w:t>
            </w:r>
          </w:p>
        </w:tc>
      </w:tr>
    </w:tbl>
    <w:p w14:paraId="7EB430F7" w14:textId="77777777" w:rsidR="00467E5D" w:rsidRPr="00467E5D" w:rsidRDefault="00467E5D">
      <w:pPr>
        <w:rPr>
          <w:rFonts w:asciiTheme="minorHAnsi" w:hAnsiTheme="minorHAnsi" w:cstheme="minorHAnsi"/>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39161D" w14:paraId="5C87FD03" w14:textId="77777777" w:rsidTr="00BA4170">
        <w:trPr>
          <w:trHeight w:val="390"/>
        </w:trPr>
        <w:tc>
          <w:tcPr>
            <w:tcW w:w="9072" w:type="dxa"/>
          </w:tcPr>
          <w:p w14:paraId="316E12BD" w14:textId="77777777" w:rsidR="00845F2A" w:rsidRDefault="00CB14DE" w:rsidP="00BA4170">
            <w:pPr>
              <w:rPr>
                <w:rFonts w:asciiTheme="minorHAnsi" w:hAnsiTheme="minorHAnsi" w:cstheme="minorHAnsi"/>
                <w:sz w:val="22"/>
                <w:szCs w:val="22"/>
                <w:lang w:val="es-ES"/>
              </w:rPr>
            </w:pPr>
            <w:r>
              <w:rPr>
                <w:rFonts w:asciiTheme="minorHAnsi" w:hAnsiTheme="minorHAnsi" w:cstheme="minorHAnsi"/>
                <w:b/>
                <w:sz w:val="22"/>
                <w:szCs w:val="22"/>
                <w:lang w:val="es-ES"/>
              </w:rPr>
              <w:t>Calidad técnica del proyecto o actuación (máximo 20 puntos)</w:t>
            </w:r>
          </w:p>
          <w:p w14:paraId="4E77947A" w14:textId="15C74890" w:rsidR="00467E5D" w:rsidRPr="00CB14DE" w:rsidRDefault="00CB14DE" w:rsidP="00CB14DE">
            <w:pPr>
              <w:jc w:val="both"/>
              <w:rPr>
                <w:rFonts w:asciiTheme="minorHAnsi" w:hAnsiTheme="minorHAnsi" w:cstheme="minorHAnsi"/>
                <w:sz w:val="22"/>
                <w:szCs w:val="22"/>
                <w:lang w:val="es-ES"/>
              </w:rPr>
            </w:pPr>
            <w:r>
              <w:rPr>
                <w:rFonts w:asciiTheme="minorHAnsi" w:hAnsiTheme="minorHAnsi" w:cstheme="minorHAnsi"/>
                <w:sz w:val="22"/>
                <w:szCs w:val="22"/>
                <w:lang w:val="es-ES"/>
              </w:rPr>
              <w:t>Se valorará el valor arquitectónico de la propuesta, tales como la compatibilidad y adecuación a la configuración estructural y espacial original; adaptación de la imagen de la propuesta al entorno; reutilización de materiales; eficiencia energética; innovación; viabilidad, adecuación económica y cronograma de la intervenci</w:t>
            </w:r>
            <w:r w:rsidR="00467E5D">
              <w:rPr>
                <w:rFonts w:asciiTheme="minorHAnsi" w:hAnsiTheme="minorHAnsi" w:cstheme="minorHAnsi"/>
                <w:sz w:val="22"/>
                <w:szCs w:val="22"/>
                <w:lang w:val="es-ES"/>
              </w:rPr>
              <w:t xml:space="preserve">ón; etc. Así como criterios de intervención en conservación, restauración, rehabilitación y puesta en valor del BIC; </w:t>
            </w:r>
          </w:p>
        </w:tc>
      </w:tr>
      <w:tr w:rsidR="00467E5D" w:rsidRPr="0039161D" w14:paraId="1F82DE6E" w14:textId="77777777" w:rsidTr="00CF1BAC">
        <w:trPr>
          <w:trHeight w:val="1437"/>
        </w:trPr>
        <w:tc>
          <w:tcPr>
            <w:tcW w:w="9072" w:type="dxa"/>
            <w:vAlign w:val="center"/>
          </w:tcPr>
          <w:p w14:paraId="5201861D" w14:textId="77777777" w:rsidR="00467E5D" w:rsidRDefault="00467E5D" w:rsidP="00BA4170">
            <w:pPr>
              <w:rPr>
                <w:rFonts w:asciiTheme="minorHAnsi" w:hAnsiTheme="minorHAnsi" w:cstheme="minorHAnsi"/>
                <w:b/>
                <w:sz w:val="22"/>
                <w:szCs w:val="22"/>
                <w:lang w:val="es-ES"/>
              </w:rPr>
            </w:pPr>
          </w:p>
        </w:tc>
      </w:tr>
    </w:tbl>
    <w:p w14:paraId="68023D1F" w14:textId="2E7AA935" w:rsidR="00845F2A" w:rsidRDefault="00845F2A" w:rsidP="00845F2A">
      <w:pPr>
        <w:rPr>
          <w:rFonts w:asciiTheme="minorHAnsi" w:hAnsiTheme="minorHAnsi" w:cstheme="minorHAnsi"/>
          <w:b/>
          <w:sz w:val="22"/>
          <w:szCs w:val="22"/>
        </w:rPr>
      </w:pPr>
    </w:p>
    <w:p w14:paraId="32BA34BD" w14:textId="050E2D10" w:rsidR="00EB7376" w:rsidRDefault="00EB7376" w:rsidP="00845F2A">
      <w:pPr>
        <w:rPr>
          <w:rFonts w:asciiTheme="minorHAnsi" w:hAnsiTheme="minorHAnsi" w:cstheme="minorHAnsi"/>
          <w:b/>
          <w:sz w:val="22"/>
          <w:szCs w:val="22"/>
        </w:rPr>
      </w:pPr>
    </w:p>
    <w:p w14:paraId="0BE361CF" w14:textId="752B7634" w:rsidR="00EB7376" w:rsidRDefault="00EB7376" w:rsidP="00845F2A">
      <w:pPr>
        <w:rPr>
          <w:rFonts w:asciiTheme="minorHAnsi" w:hAnsiTheme="minorHAnsi" w:cstheme="minorHAnsi"/>
          <w:b/>
          <w:sz w:val="22"/>
          <w:szCs w:val="22"/>
        </w:rPr>
      </w:pPr>
    </w:p>
    <w:p w14:paraId="1F62ACEB" w14:textId="77777777" w:rsidR="00EB7376" w:rsidRDefault="00EB7376" w:rsidP="00845F2A">
      <w:pPr>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467E5D" w:rsidRPr="0039161D" w14:paraId="1D5C300C" w14:textId="77777777" w:rsidTr="00A03945">
        <w:trPr>
          <w:trHeight w:val="390"/>
        </w:trPr>
        <w:tc>
          <w:tcPr>
            <w:tcW w:w="9072" w:type="dxa"/>
          </w:tcPr>
          <w:p w14:paraId="1ED674E8" w14:textId="12DC2463" w:rsidR="00467E5D" w:rsidRDefault="00467E5D" w:rsidP="00A03945">
            <w:pPr>
              <w:rPr>
                <w:rFonts w:asciiTheme="minorHAnsi" w:hAnsiTheme="minorHAnsi" w:cstheme="minorHAnsi"/>
                <w:sz w:val="22"/>
                <w:szCs w:val="22"/>
                <w:lang w:val="es-ES"/>
              </w:rPr>
            </w:pPr>
            <w:r>
              <w:rPr>
                <w:rFonts w:asciiTheme="minorHAnsi" w:hAnsiTheme="minorHAnsi" w:cstheme="minorHAnsi"/>
                <w:b/>
                <w:sz w:val="22"/>
                <w:szCs w:val="22"/>
                <w:lang w:val="es-ES"/>
              </w:rPr>
              <w:t>Previsión de mecanismos para la conservación sostenible del patrimonio histórico de uso turístico (máximo 5 puntos)</w:t>
            </w:r>
          </w:p>
          <w:p w14:paraId="244F9D8F" w14:textId="33F3C446" w:rsidR="00467E5D" w:rsidRPr="00CB14DE" w:rsidRDefault="00467E5D" w:rsidP="00467E5D">
            <w:pPr>
              <w:jc w:val="both"/>
              <w:rPr>
                <w:rFonts w:asciiTheme="minorHAnsi" w:hAnsiTheme="minorHAnsi" w:cstheme="minorHAnsi"/>
                <w:sz w:val="22"/>
                <w:szCs w:val="22"/>
                <w:lang w:val="es-ES"/>
              </w:rPr>
            </w:pPr>
            <w:r>
              <w:rPr>
                <w:rFonts w:asciiTheme="minorHAnsi" w:hAnsiTheme="minorHAnsi" w:cstheme="minorHAnsi"/>
                <w:sz w:val="22"/>
                <w:szCs w:val="22"/>
                <w:lang w:val="es-ES"/>
              </w:rPr>
              <w:t>Se valorará la sostenibilidad general de la propuesta, tales como: la durabilidad de los materiales de aportación, la economía de mantenimiento; la compatibilidad del uso turístico con los valores patrimoniales, la rentabilidad social, las aportaciones a la accesibilidad universal del bien, etc.</w:t>
            </w:r>
          </w:p>
        </w:tc>
      </w:tr>
      <w:tr w:rsidR="00467E5D" w:rsidRPr="0039161D" w14:paraId="05785B42" w14:textId="77777777" w:rsidTr="00CF1BAC">
        <w:trPr>
          <w:trHeight w:val="1340"/>
        </w:trPr>
        <w:tc>
          <w:tcPr>
            <w:tcW w:w="9072" w:type="dxa"/>
            <w:vAlign w:val="center"/>
          </w:tcPr>
          <w:p w14:paraId="74ABFF91" w14:textId="77777777" w:rsidR="00467E5D" w:rsidRDefault="00467E5D" w:rsidP="00A03945">
            <w:pPr>
              <w:rPr>
                <w:rFonts w:asciiTheme="minorHAnsi" w:hAnsiTheme="minorHAnsi" w:cstheme="minorHAnsi"/>
                <w:b/>
                <w:sz w:val="22"/>
                <w:szCs w:val="22"/>
                <w:lang w:val="es-ES"/>
              </w:rPr>
            </w:pPr>
          </w:p>
        </w:tc>
      </w:tr>
    </w:tbl>
    <w:p w14:paraId="7DCF428A" w14:textId="6AA311B7" w:rsidR="00CF69E1" w:rsidRDefault="00CF69E1" w:rsidP="00467E5D">
      <w:pPr>
        <w:rPr>
          <w:rFonts w:asciiTheme="minorHAnsi" w:hAnsiTheme="minorHAnsi" w:cstheme="minorHAnsi"/>
          <w:b/>
          <w:sz w:val="22"/>
          <w:szCs w:val="22"/>
        </w:rPr>
      </w:pPr>
    </w:p>
    <w:p w14:paraId="0CEB921F" w14:textId="77777777" w:rsidR="0001030D" w:rsidRDefault="0001030D" w:rsidP="00467E5D">
      <w:pPr>
        <w:rPr>
          <w:rFonts w:asciiTheme="minorHAnsi" w:hAnsiTheme="minorHAnsi" w:cstheme="minorHAnsi"/>
          <w:b/>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39161D" w14:paraId="750C34A4" w14:textId="77777777" w:rsidTr="00CB72A5">
        <w:trPr>
          <w:trHeight w:val="390"/>
        </w:trPr>
        <w:tc>
          <w:tcPr>
            <w:tcW w:w="9072" w:type="dxa"/>
            <w:shd w:val="clear" w:color="auto" w:fill="D9D9D9" w:themeFill="background1" w:themeFillShade="D9"/>
            <w:vAlign w:val="center"/>
          </w:tcPr>
          <w:p w14:paraId="4A474C91" w14:textId="6388A842" w:rsidR="00845F2A" w:rsidRDefault="00CF69E1" w:rsidP="00BA4170">
            <w:pPr>
              <w:rPr>
                <w:rFonts w:asciiTheme="minorHAnsi" w:hAnsiTheme="minorHAnsi" w:cstheme="minorHAnsi"/>
                <w:b/>
                <w:sz w:val="22"/>
                <w:szCs w:val="22"/>
                <w:lang w:val="es-ES"/>
              </w:rPr>
            </w:pPr>
            <w:r>
              <w:rPr>
                <w:rFonts w:asciiTheme="minorHAnsi" w:hAnsiTheme="minorHAnsi" w:cstheme="minorHAnsi"/>
                <w:b/>
                <w:sz w:val="22"/>
                <w:szCs w:val="22"/>
                <w:lang w:val="es-ES"/>
              </w:rPr>
              <w:t>3.4</w:t>
            </w:r>
            <w:r w:rsidR="00845F2A" w:rsidRPr="0039161D">
              <w:rPr>
                <w:rFonts w:asciiTheme="minorHAnsi" w:hAnsiTheme="minorHAnsi" w:cstheme="minorHAnsi"/>
                <w:b/>
                <w:sz w:val="22"/>
                <w:szCs w:val="22"/>
                <w:lang w:val="es-ES"/>
              </w:rPr>
              <w:t>. RELACIONADOS CON LA POTENCIALIDAD TURÍSTICA. (máximo 25 puntos).</w:t>
            </w:r>
          </w:p>
          <w:p w14:paraId="3B1BC803" w14:textId="76456AA1" w:rsidR="00CB72A5" w:rsidRDefault="00CB72A5" w:rsidP="00CB72A5">
            <w:pPr>
              <w:jc w:val="both"/>
              <w:rPr>
                <w:rFonts w:asciiTheme="minorHAnsi" w:hAnsiTheme="minorHAnsi" w:cstheme="minorHAnsi"/>
                <w:sz w:val="22"/>
                <w:szCs w:val="22"/>
                <w:lang w:val="es-ES"/>
              </w:rPr>
            </w:pPr>
            <w:r w:rsidRPr="0039161D">
              <w:rPr>
                <w:rFonts w:asciiTheme="minorHAnsi" w:hAnsiTheme="minorHAnsi" w:cstheme="minorHAnsi"/>
                <w:sz w:val="22"/>
                <w:szCs w:val="22"/>
                <w:lang w:val="es-ES"/>
              </w:rPr>
              <w:t xml:space="preserve">Se deberá </w:t>
            </w:r>
            <w:r w:rsidR="004B4F08" w:rsidRPr="0039161D">
              <w:rPr>
                <w:rFonts w:asciiTheme="minorHAnsi" w:hAnsiTheme="minorHAnsi" w:cstheme="minorHAnsi"/>
                <w:sz w:val="22"/>
                <w:szCs w:val="22"/>
                <w:lang w:val="es-ES"/>
              </w:rPr>
              <w:t>argumentar</w:t>
            </w:r>
            <w:r w:rsidRPr="0039161D">
              <w:rPr>
                <w:rFonts w:asciiTheme="minorHAnsi" w:hAnsiTheme="minorHAnsi" w:cstheme="minorHAnsi"/>
                <w:sz w:val="22"/>
                <w:szCs w:val="22"/>
                <w:lang w:val="es-ES"/>
              </w:rPr>
              <w:t xml:space="preserve"> de qué manera la propuesta de intervención va a enriquecer o revitalizar la actividad turística de la entidad local o de la comunidad autónoma.</w:t>
            </w:r>
          </w:p>
          <w:p w14:paraId="08C12745" w14:textId="6D7D4DC6" w:rsidR="004B4F08" w:rsidRPr="0039161D" w:rsidRDefault="004B4F08" w:rsidP="00CB72A5">
            <w:pPr>
              <w:jc w:val="both"/>
              <w:rPr>
                <w:rFonts w:asciiTheme="minorHAnsi" w:hAnsiTheme="minorHAnsi" w:cstheme="minorHAnsi"/>
                <w:b/>
                <w:sz w:val="22"/>
                <w:szCs w:val="22"/>
                <w:lang w:val="es-ES"/>
              </w:rPr>
            </w:pPr>
            <w:r>
              <w:rPr>
                <w:rFonts w:asciiTheme="minorHAnsi" w:hAnsiTheme="minorHAnsi" w:cstheme="minorHAnsi"/>
                <w:sz w:val="22"/>
                <w:szCs w:val="22"/>
                <w:lang w:val="es-ES"/>
              </w:rPr>
              <w:t>Se deberá justificar y garantizar de forma expresa que la actuación será motor de actividad turística, así como promotora y  generadora de cultura y cohesión social más allá del momento de finalización de la misma.</w:t>
            </w:r>
          </w:p>
        </w:tc>
      </w:tr>
    </w:tbl>
    <w:p w14:paraId="05D34AAE" w14:textId="77777777" w:rsidR="00CB72A5" w:rsidRPr="00CB72A5" w:rsidRDefault="00CB72A5">
      <w:pPr>
        <w:rPr>
          <w:rFonts w:asciiTheme="minorHAnsi" w:hAnsiTheme="minorHAnsi" w:cstheme="minorHAnsi"/>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845F2A" w:rsidRPr="0039161D" w14:paraId="3E5A3F79" w14:textId="77777777" w:rsidTr="00BA4170">
        <w:trPr>
          <w:trHeight w:val="390"/>
        </w:trPr>
        <w:tc>
          <w:tcPr>
            <w:tcW w:w="9072" w:type="dxa"/>
          </w:tcPr>
          <w:p w14:paraId="08A0377E" w14:textId="11B8D1FC" w:rsidR="00845F2A" w:rsidRDefault="00350FE4" w:rsidP="00CB72A5">
            <w:pPr>
              <w:jc w:val="both"/>
              <w:rPr>
                <w:rFonts w:asciiTheme="minorHAnsi" w:hAnsiTheme="minorHAnsi" w:cstheme="minorHAnsi"/>
                <w:b/>
                <w:sz w:val="22"/>
                <w:szCs w:val="22"/>
                <w:lang w:val="es-ES"/>
              </w:rPr>
            </w:pPr>
            <w:r>
              <w:rPr>
                <w:rFonts w:asciiTheme="minorHAnsi" w:hAnsiTheme="minorHAnsi" w:cstheme="minorHAnsi"/>
                <w:b/>
                <w:sz w:val="22"/>
                <w:szCs w:val="22"/>
                <w:lang w:val="es-ES"/>
              </w:rPr>
              <w:t xml:space="preserve">Importancia de la intervención para la oferta turística del </w:t>
            </w:r>
            <w:r w:rsidR="009E77A4">
              <w:rPr>
                <w:rFonts w:asciiTheme="minorHAnsi" w:hAnsiTheme="minorHAnsi" w:cstheme="minorHAnsi"/>
                <w:b/>
                <w:sz w:val="22"/>
                <w:szCs w:val="22"/>
                <w:lang w:val="es-ES"/>
              </w:rPr>
              <w:t>destino (máximo 15</w:t>
            </w:r>
            <w:r w:rsidRPr="00CE714D">
              <w:rPr>
                <w:rFonts w:asciiTheme="minorHAnsi" w:hAnsiTheme="minorHAnsi" w:cstheme="minorHAnsi"/>
                <w:b/>
                <w:sz w:val="22"/>
                <w:szCs w:val="22"/>
                <w:lang w:val="es-ES"/>
              </w:rPr>
              <w:t xml:space="preserve"> puntos)</w:t>
            </w:r>
            <w:r>
              <w:rPr>
                <w:rFonts w:asciiTheme="minorHAnsi" w:hAnsiTheme="minorHAnsi" w:cstheme="minorHAnsi"/>
                <w:b/>
                <w:sz w:val="22"/>
                <w:szCs w:val="22"/>
                <w:lang w:val="es-ES"/>
              </w:rPr>
              <w:t>.</w:t>
            </w:r>
          </w:p>
          <w:p w14:paraId="704C68B8" w14:textId="4FF95F73" w:rsidR="00350FE4" w:rsidRPr="00350FE4" w:rsidRDefault="00350FE4" w:rsidP="00CB72A5">
            <w:pPr>
              <w:jc w:val="both"/>
              <w:rPr>
                <w:rFonts w:asciiTheme="minorHAnsi" w:hAnsiTheme="minorHAnsi" w:cstheme="minorHAnsi"/>
                <w:sz w:val="22"/>
                <w:szCs w:val="22"/>
                <w:lang w:val="es-ES"/>
              </w:rPr>
            </w:pPr>
            <w:r>
              <w:rPr>
                <w:rFonts w:asciiTheme="minorHAnsi" w:hAnsiTheme="minorHAnsi" w:cstheme="minorHAnsi"/>
                <w:sz w:val="22"/>
                <w:szCs w:val="22"/>
                <w:lang w:val="es-ES"/>
              </w:rPr>
              <w:t>Se valorará la apertura al público del BIC, sistemas de reservas, mecanismos facilitadores de visitas, establecimiento de sistemas de reservas o la conversión del BIC en museo. Descripción de cómo serán realizadas estas actuaciones.</w:t>
            </w:r>
          </w:p>
        </w:tc>
      </w:tr>
      <w:tr w:rsidR="009B0824" w:rsidRPr="0039161D" w14:paraId="0C6372B2" w14:textId="77777777" w:rsidTr="00350FE4">
        <w:trPr>
          <w:trHeight w:val="793"/>
        </w:trPr>
        <w:tc>
          <w:tcPr>
            <w:tcW w:w="9072" w:type="dxa"/>
            <w:vAlign w:val="center"/>
          </w:tcPr>
          <w:p w14:paraId="09EAB662" w14:textId="77777777" w:rsidR="009B0824" w:rsidRPr="0039161D" w:rsidRDefault="009B0824" w:rsidP="009B0824">
            <w:pPr>
              <w:rPr>
                <w:rFonts w:asciiTheme="minorHAnsi" w:hAnsiTheme="minorHAnsi" w:cstheme="minorHAnsi"/>
                <w:sz w:val="22"/>
                <w:szCs w:val="22"/>
                <w:lang w:val="es-ES"/>
              </w:rPr>
            </w:pPr>
          </w:p>
        </w:tc>
      </w:tr>
    </w:tbl>
    <w:p w14:paraId="2741DCB3" w14:textId="6DF7D469" w:rsidR="00845F2A" w:rsidRDefault="00845F2A" w:rsidP="00845F2A">
      <w:pPr>
        <w:rPr>
          <w:rFonts w:asciiTheme="minorHAnsi" w:hAnsiTheme="minorHAnsi" w:cstheme="minorHAnsi"/>
          <w:sz w:val="22"/>
          <w:szCs w:val="22"/>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350FE4" w:rsidRPr="0039161D" w14:paraId="7F7683D9" w14:textId="77777777" w:rsidTr="00A03945">
        <w:trPr>
          <w:trHeight w:val="390"/>
        </w:trPr>
        <w:tc>
          <w:tcPr>
            <w:tcW w:w="9072" w:type="dxa"/>
          </w:tcPr>
          <w:p w14:paraId="1383AD19" w14:textId="07FAC88C" w:rsidR="00350FE4" w:rsidRDefault="00350FE4" w:rsidP="00A03945">
            <w:pPr>
              <w:jc w:val="both"/>
              <w:rPr>
                <w:rFonts w:asciiTheme="minorHAnsi" w:hAnsiTheme="minorHAnsi" w:cstheme="minorHAnsi"/>
                <w:b/>
                <w:sz w:val="22"/>
                <w:szCs w:val="22"/>
                <w:lang w:val="es-ES"/>
              </w:rPr>
            </w:pPr>
            <w:r>
              <w:rPr>
                <w:rFonts w:asciiTheme="minorHAnsi" w:hAnsiTheme="minorHAnsi" w:cstheme="minorHAnsi"/>
                <w:b/>
                <w:sz w:val="22"/>
                <w:szCs w:val="22"/>
                <w:lang w:val="es-ES"/>
              </w:rPr>
              <w:t xml:space="preserve">La solicitud de actuación forma parte de itinerarios históricos-artísticos o está incluida en conjuntos </w:t>
            </w:r>
            <w:r w:rsidR="009E77A4">
              <w:rPr>
                <w:rFonts w:asciiTheme="minorHAnsi" w:hAnsiTheme="minorHAnsi" w:cstheme="minorHAnsi"/>
                <w:b/>
                <w:sz w:val="22"/>
                <w:szCs w:val="22"/>
                <w:lang w:val="es-ES"/>
              </w:rPr>
              <w:t>histórico (máximo 10</w:t>
            </w:r>
            <w:r w:rsidRPr="00CE714D">
              <w:rPr>
                <w:rFonts w:asciiTheme="minorHAnsi" w:hAnsiTheme="minorHAnsi" w:cstheme="minorHAnsi"/>
                <w:b/>
                <w:sz w:val="22"/>
                <w:szCs w:val="22"/>
                <w:lang w:val="es-ES"/>
              </w:rPr>
              <w:t xml:space="preserve"> puntos).</w:t>
            </w:r>
          </w:p>
          <w:p w14:paraId="3D945B12" w14:textId="4E57A6E3" w:rsidR="00350FE4" w:rsidRPr="00350FE4" w:rsidRDefault="00350FE4" w:rsidP="006F5789">
            <w:pPr>
              <w:jc w:val="both"/>
              <w:rPr>
                <w:rFonts w:asciiTheme="minorHAnsi" w:hAnsiTheme="minorHAnsi" w:cstheme="minorHAnsi"/>
                <w:sz w:val="22"/>
                <w:szCs w:val="22"/>
                <w:lang w:val="es-ES"/>
              </w:rPr>
            </w:pPr>
            <w:r>
              <w:rPr>
                <w:rFonts w:asciiTheme="minorHAnsi" w:hAnsiTheme="minorHAnsi" w:cstheme="minorHAnsi"/>
                <w:sz w:val="22"/>
                <w:szCs w:val="22"/>
                <w:lang w:val="es-ES"/>
              </w:rPr>
              <w:t xml:space="preserve">Justificación </w:t>
            </w:r>
            <w:r w:rsidR="006F5789">
              <w:rPr>
                <w:rFonts w:asciiTheme="minorHAnsi" w:hAnsiTheme="minorHAnsi" w:cstheme="minorHAnsi"/>
                <w:sz w:val="22"/>
                <w:szCs w:val="22"/>
                <w:lang w:val="es-ES"/>
              </w:rPr>
              <w:t xml:space="preserve">y garantía </w:t>
            </w:r>
            <w:r>
              <w:rPr>
                <w:rFonts w:asciiTheme="minorHAnsi" w:hAnsiTheme="minorHAnsi" w:cstheme="minorHAnsi"/>
                <w:sz w:val="22"/>
                <w:szCs w:val="22"/>
                <w:lang w:val="es-ES"/>
              </w:rPr>
              <w:t xml:space="preserve">de que una vez materializada </w:t>
            </w:r>
            <w:r w:rsidR="006F5789">
              <w:rPr>
                <w:rFonts w:asciiTheme="minorHAnsi" w:hAnsiTheme="minorHAnsi" w:cstheme="minorHAnsi"/>
                <w:sz w:val="22"/>
                <w:szCs w:val="22"/>
                <w:lang w:val="es-ES"/>
              </w:rPr>
              <w:t>y finalizada la inversión,</w:t>
            </w:r>
            <w:r>
              <w:rPr>
                <w:rFonts w:asciiTheme="minorHAnsi" w:hAnsiTheme="minorHAnsi" w:cstheme="minorHAnsi"/>
                <w:sz w:val="22"/>
                <w:szCs w:val="22"/>
                <w:lang w:val="es-ES"/>
              </w:rPr>
              <w:t xml:space="preserve"> la actuación </w:t>
            </w:r>
            <w:r w:rsidR="006F5789">
              <w:rPr>
                <w:rFonts w:asciiTheme="minorHAnsi" w:hAnsiTheme="minorHAnsi" w:cstheme="minorHAnsi"/>
                <w:sz w:val="22"/>
                <w:szCs w:val="22"/>
                <w:lang w:val="es-ES"/>
              </w:rPr>
              <w:t>seguirá generando y promoviendo la cultura y la cohesión social</w:t>
            </w:r>
            <w:r>
              <w:rPr>
                <w:rFonts w:asciiTheme="minorHAnsi" w:hAnsiTheme="minorHAnsi" w:cstheme="minorHAnsi"/>
                <w:sz w:val="22"/>
                <w:szCs w:val="22"/>
                <w:lang w:val="es-ES"/>
              </w:rPr>
              <w:t>.</w:t>
            </w:r>
            <w:r w:rsidR="006F5789">
              <w:rPr>
                <w:rFonts w:asciiTheme="minorHAnsi" w:hAnsiTheme="minorHAnsi" w:cstheme="minorHAnsi"/>
                <w:sz w:val="22"/>
                <w:szCs w:val="22"/>
                <w:lang w:val="es-ES"/>
              </w:rPr>
              <w:t xml:space="preserve"> Descripción y acreditación del itinerario histórico-artístico o el conjunto histórico en el que está incluida la actuación. Descripción motivada de que el itinerario histórico-artístico o conjunto histórico trasciende más allá del ámbito local</w:t>
            </w:r>
          </w:p>
        </w:tc>
      </w:tr>
      <w:tr w:rsidR="00350FE4" w:rsidRPr="0039161D" w14:paraId="0AAC475F" w14:textId="77777777" w:rsidTr="00A03945">
        <w:trPr>
          <w:trHeight w:val="793"/>
        </w:trPr>
        <w:tc>
          <w:tcPr>
            <w:tcW w:w="9072" w:type="dxa"/>
            <w:vAlign w:val="center"/>
          </w:tcPr>
          <w:p w14:paraId="00AD1286" w14:textId="77777777" w:rsidR="00350FE4" w:rsidRPr="0039161D" w:rsidRDefault="00350FE4" w:rsidP="00A03945">
            <w:pPr>
              <w:rPr>
                <w:rFonts w:asciiTheme="minorHAnsi" w:hAnsiTheme="minorHAnsi" w:cstheme="minorHAnsi"/>
                <w:sz w:val="22"/>
                <w:szCs w:val="22"/>
                <w:lang w:val="es-ES"/>
              </w:rPr>
            </w:pPr>
          </w:p>
        </w:tc>
      </w:tr>
    </w:tbl>
    <w:p w14:paraId="5C643570" w14:textId="39BF7F2E" w:rsidR="00D3213A" w:rsidRDefault="00D3213A" w:rsidP="00845F2A">
      <w:pPr>
        <w:rPr>
          <w:rFonts w:asciiTheme="minorHAnsi" w:hAnsiTheme="minorHAnsi" w:cstheme="minorHAnsi"/>
          <w:sz w:val="22"/>
          <w:szCs w:val="22"/>
        </w:rPr>
      </w:pPr>
    </w:p>
    <w:p w14:paraId="027ED292" w14:textId="77777777" w:rsidR="00D3213A" w:rsidRPr="0039161D" w:rsidRDefault="00D3213A" w:rsidP="00845F2A">
      <w:pPr>
        <w:rPr>
          <w:rFonts w:asciiTheme="minorHAnsi" w:hAnsiTheme="minorHAnsi" w:cstheme="minorHAnsi"/>
          <w:sz w:val="22"/>
          <w:szCs w:val="22"/>
        </w:rPr>
      </w:pPr>
    </w:p>
    <w:p w14:paraId="5C819F2B" w14:textId="59F3872D" w:rsidR="009B0824" w:rsidRPr="0039161D" w:rsidRDefault="00D3213A">
      <w:pPr>
        <w:rPr>
          <w:rFonts w:asciiTheme="minorHAnsi" w:hAnsiTheme="minorHAnsi" w:cstheme="minorHAnsi"/>
          <w:sz w:val="22"/>
          <w:szCs w:val="22"/>
        </w:rPr>
      </w:pPr>
      <w:r>
        <w:rPr>
          <w:rFonts w:asciiTheme="minorHAnsi" w:hAnsiTheme="minorHAnsi" w:cstheme="minorHAnsi"/>
          <w:sz w:val="22"/>
          <w:szCs w:val="22"/>
        </w:rPr>
        <w:t>Firma electrónica del solicitante</w:t>
      </w:r>
    </w:p>
    <w:sectPr w:rsidR="009B0824" w:rsidRPr="0039161D" w:rsidSect="00C05A92">
      <w:headerReference w:type="default" r:id="rId15"/>
      <w:pgSz w:w="11906" w:h="16838"/>
      <w:pgMar w:top="2269" w:right="1701" w:bottom="1135" w:left="1701"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DBD11" w14:textId="77777777" w:rsidR="00C14ECE" w:rsidRDefault="00C14ECE" w:rsidP="00262EA5">
      <w:r>
        <w:separator/>
      </w:r>
    </w:p>
  </w:endnote>
  <w:endnote w:type="continuationSeparator" w:id="0">
    <w:p w14:paraId="6B00AB42" w14:textId="77777777" w:rsidR="00C14ECE" w:rsidRDefault="00C14ECE" w:rsidP="0026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am Book">
    <w:altName w:val="Gotham Book"/>
    <w:panose1 w:val="00000000000000000000"/>
    <w:charset w:val="00"/>
    <w:family w:val="swiss"/>
    <w:notTrueType/>
    <w:pitch w:val="default"/>
    <w:sig w:usb0="00000003" w:usb1="00000000" w:usb2="00000000" w:usb3="00000000" w:csb0="00000001" w:csb1="00000000"/>
  </w:font>
  <w:font w:name="Rubik Light">
    <w:altName w:val="Times New Roman"/>
    <w:charset w:val="00"/>
    <w:family w:val="auto"/>
    <w:pitch w:val="variable"/>
    <w:sig w:usb0="00000000" w:usb1="4000205B" w:usb2="00000000" w:usb3="00000000" w:csb0="000000B7"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94AD" w14:textId="77777777" w:rsidR="00390313" w:rsidRDefault="0039031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86A3" w14:textId="602E5310" w:rsidR="007869CE" w:rsidRDefault="007869CE">
    <w:pPr>
      <w:pStyle w:val="Piedepgina"/>
      <w:jc w:val="right"/>
    </w:pPr>
    <w:r>
      <w:t xml:space="preserve"> </w:t>
    </w:r>
    <w:sdt>
      <w:sdtPr>
        <w:id w:val="2064288156"/>
        <w:docPartObj>
          <w:docPartGallery w:val="Page Numbers (Bottom of Page)"/>
          <w:docPartUnique/>
        </w:docPartObj>
      </w:sdtPr>
      <w:sdtEndPr/>
      <w:sdtContent>
        <w:r>
          <w:fldChar w:fldCharType="begin"/>
        </w:r>
        <w:r>
          <w:instrText>PAGE   \* MERGEFORMAT</w:instrText>
        </w:r>
        <w:r>
          <w:fldChar w:fldCharType="separate"/>
        </w:r>
        <w:r w:rsidR="00C14ECE">
          <w:rPr>
            <w:noProof/>
          </w:rPr>
          <w:t>1</w:t>
        </w:r>
        <w:r>
          <w:fldChar w:fldCharType="end"/>
        </w:r>
      </w:sdtContent>
    </w:sdt>
  </w:p>
  <w:p w14:paraId="02AFDE48" w14:textId="77777777" w:rsidR="007869CE" w:rsidRDefault="007869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88712" w14:textId="77777777" w:rsidR="00390313" w:rsidRDefault="0039031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48C38" w14:textId="77777777" w:rsidR="00C14ECE" w:rsidRDefault="00C14ECE" w:rsidP="00262EA5">
      <w:r>
        <w:separator/>
      </w:r>
    </w:p>
  </w:footnote>
  <w:footnote w:type="continuationSeparator" w:id="0">
    <w:p w14:paraId="7279DDB0" w14:textId="77777777" w:rsidR="00C14ECE" w:rsidRDefault="00C14ECE" w:rsidP="00262EA5">
      <w:r>
        <w:continuationSeparator/>
      </w:r>
    </w:p>
  </w:footnote>
  <w:footnote w:id="1">
    <w:p w14:paraId="0851AD18" w14:textId="099B8186" w:rsidR="00F32BF8" w:rsidRPr="00F32BF8" w:rsidRDefault="00F32BF8" w:rsidP="00F32BF8">
      <w:pPr>
        <w:pStyle w:val="Textonotapie"/>
        <w:jc w:val="both"/>
        <w:rPr>
          <w:rFonts w:asciiTheme="minorHAnsi" w:hAnsiTheme="minorHAnsi"/>
          <w:sz w:val="18"/>
          <w:lang w:val="es-ES"/>
        </w:rPr>
      </w:pPr>
      <w:r>
        <w:rPr>
          <w:rStyle w:val="Refdenotaalpie"/>
        </w:rPr>
        <w:footnoteRef/>
      </w:r>
      <w:r>
        <w:t xml:space="preserve"> </w:t>
      </w:r>
      <w:r w:rsidRPr="00F32BF8">
        <w:rPr>
          <w:rFonts w:asciiTheme="minorHAnsi" w:hAnsiTheme="minorHAnsi"/>
          <w:sz w:val="18"/>
          <w:lang w:val="es-ES"/>
        </w:rPr>
        <w:t>Art.5.c) En el caso de existir un régimen de cotitularidad sobre el bien entre distintas Administraciones Públicas, se exigirá que la entidad beneficiaria ostente al menos el 51 por ciento de la propiedad, portándose en tal caso, además de la acreditación de la titularidad, una declaración responsable que justifique el consentimiento de todas las Administraciones concurrentes</w:t>
      </w:r>
    </w:p>
  </w:footnote>
  <w:footnote w:id="2">
    <w:p w14:paraId="31296426" w14:textId="77777777" w:rsidR="0001030D" w:rsidRPr="005C2CFA" w:rsidRDefault="00CE714D" w:rsidP="0001030D">
      <w:pPr>
        <w:pStyle w:val="Textonotapie"/>
        <w:ind w:left="284" w:hanging="284"/>
        <w:jc w:val="both"/>
        <w:rPr>
          <w:rFonts w:asciiTheme="minorHAnsi" w:hAnsiTheme="minorHAnsi" w:cstheme="minorHAnsi"/>
          <w:sz w:val="18"/>
          <w:szCs w:val="18"/>
        </w:rPr>
      </w:pPr>
      <w:r>
        <w:rPr>
          <w:rStyle w:val="Refdenotaalpie"/>
        </w:rPr>
        <w:footnoteRef/>
      </w:r>
      <w:r w:rsidR="00CF1BAC">
        <w:tab/>
      </w:r>
      <w:r w:rsidR="0001030D" w:rsidRPr="005C2CFA">
        <w:rPr>
          <w:rFonts w:asciiTheme="minorHAnsi" w:hAnsiTheme="minorHAnsi" w:cstheme="minorHAnsi"/>
          <w:sz w:val="18"/>
          <w:szCs w:val="18"/>
        </w:rPr>
        <w:t>La ejecución del contrato de obras, tal y como dispone el art. 237 de la Ley 9/2017, de 8 de noviembre, de Contratos del Sector Público, comenzará con el acta de comprobación del replanteo.</w:t>
      </w:r>
    </w:p>
    <w:p w14:paraId="735C4B31" w14:textId="17C0C2EC" w:rsidR="0001030D" w:rsidRPr="005C2CFA" w:rsidRDefault="0001030D" w:rsidP="0001030D">
      <w:pPr>
        <w:pStyle w:val="Textonotapie"/>
        <w:ind w:left="284"/>
        <w:jc w:val="both"/>
        <w:rPr>
          <w:rFonts w:asciiTheme="minorHAnsi" w:hAnsiTheme="minorHAnsi" w:cstheme="minorHAnsi"/>
          <w:sz w:val="18"/>
          <w:szCs w:val="18"/>
        </w:rPr>
      </w:pPr>
      <w:r w:rsidRPr="005C2CFA">
        <w:rPr>
          <w:rFonts w:asciiTheme="minorHAnsi" w:hAnsiTheme="minorHAnsi" w:cstheme="minorHAnsi"/>
          <w:sz w:val="18"/>
          <w:szCs w:val="18"/>
        </w:rPr>
        <w:t>Por tanto, podrán presentarse todos aquellos proyectos con acta de comprobación del replanteo, de fecha po</w:t>
      </w:r>
      <w:r w:rsidR="00EB7376">
        <w:rPr>
          <w:rFonts w:asciiTheme="minorHAnsi" w:hAnsiTheme="minorHAnsi" w:cstheme="minorHAnsi"/>
          <w:sz w:val="18"/>
          <w:szCs w:val="18"/>
        </w:rPr>
        <w:t xml:space="preserve">sterior a 1 de febrero de 2020 </w:t>
      </w:r>
      <w:r w:rsidRPr="005C2CFA">
        <w:rPr>
          <w:rFonts w:asciiTheme="minorHAnsi" w:hAnsiTheme="minorHAnsi" w:cstheme="minorHAnsi"/>
          <w:sz w:val="18"/>
          <w:szCs w:val="18"/>
        </w:rPr>
        <w:t>fiscalizado de conformidad por la Intervención correspondiente (A</w:t>
      </w:r>
      <w:r w:rsidR="00EB7376">
        <w:rPr>
          <w:rFonts w:asciiTheme="minorHAnsi" w:hAnsiTheme="minorHAnsi" w:cstheme="minorHAnsi"/>
          <w:sz w:val="18"/>
          <w:szCs w:val="18"/>
        </w:rPr>
        <w:t xml:space="preserve">CM 2018, </w:t>
      </w:r>
      <w:r w:rsidRPr="005C2CFA">
        <w:rPr>
          <w:rFonts w:asciiTheme="minorHAnsi" w:hAnsiTheme="minorHAnsi" w:cstheme="minorHAnsi"/>
          <w:sz w:val="18"/>
          <w:szCs w:val="18"/>
        </w:rPr>
        <w:t>Segundo. 1. 1.1 A d))</w:t>
      </w:r>
    </w:p>
    <w:p w14:paraId="20C74503" w14:textId="36AAC635" w:rsidR="0001030D" w:rsidRPr="005C2CFA" w:rsidRDefault="00EB7376" w:rsidP="0001030D">
      <w:pPr>
        <w:pStyle w:val="Textonotapie"/>
        <w:ind w:left="284"/>
        <w:jc w:val="both"/>
        <w:rPr>
          <w:rFonts w:asciiTheme="minorHAnsi" w:hAnsiTheme="minorHAnsi" w:cstheme="minorHAnsi"/>
          <w:sz w:val="18"/>
          <w:szCs w:val="18"/>
        </w:rPr>
      </w:pPr>
      <w:r>
        <w:rPr>
          <w:rFonts w:asciiTheme="minorHAnsi" w:hAnsiTheme="minorHAnsi" w:cstheme="minorHAnsi"/>
          <w:sz w:val="18"/>
          <w:szCs w:val="18"/>
        </w:rPr>
        <w:t>C</w:t>
      </w:r>
      <w:r w:rsidR="0001030D" w:rsidRPr="005C2CFA">
        <w:rPr>
          <w:rFonts w:asciiTheme="minorHAnsi" w:hAnsiTheme="minorHAnsi" w:cstheme="minorHAnsi"/>
          <w:sz w:val="18"/>
          <w:szCs w:val="18"/>
        </w:rPr>
        <w:t>omo dispone el art 42 de la Orden ICT/1363/2022, en aquellas obras ya iniciadas solamente tendrán la posibilidad de financiación los gastos correspondientes a las actuaciones realizadas desde el día siguiente a la publicación del extracto y hasta el 31 de marzo de 2026.</w:t>
      </w:r>
    </w:p>
    <w:p w14:paraId="0DDBB931" w14:textId="3D3D6A70" w:rsidR="00CE714D" w:rsidRPr="005C2CFA" w:rsidRDefault="0001030D" w:rsidP="0001030D">
      <w:pPr>
        <w:pStyle w:val="Textonotapie"/>
        <w:ind w:left="284"/>
        <w:jc w:val="both"/>
        <w:rPr>
          <w:rFonts w:asciiTheme="minorHAnsi" w:hAnsiTheme="minorHAnsi" w:cstheme="minorHAnsi"/>
          <w:sz w:val="18"/>
          <w:szCs w:val="18"/>
          <w:lang w:val="es-ES"/>
        </w:rPr>
      </w:pPr>
      <w:r w:rsidRPr="005C2CFA">
        <w:rPr>
          <w:rFonts w:asciiTheme="minorHAnsi" w:hAnsiTheme="minorHAnsi" w:cstheme="minorHAnsi"/>
          <w:sz w:val="18"/>
          <w:szCs w:val="18"/>
        </w:rPr>
        <w:t>Los proyectos terminados a fecha de finalización del plazo de presentación de solicitudes, quedan excluidos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658E0" w14:textId="77777777" w:rsidR="00390313" w:rsidRDefault="0039031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37B59" w14:textId="39C7AE52" w:rsidR="007869CE" w:rsidRDefault="00CF1BAC" w:rsidP="00262EA5">
    <w:pPr>
      <w:ind w:right="-568"/>
    </w:pPr>
    <w:r>
      <w:rPr>
        <w:noProof/>
        <w:lang w:val="es-ES"/>
      </w:rPr>
      <w:drawing>
        <wp:anchor distT="0" distB="0" distL="114300" distR="114300" simplePos="0" relativeHeight="251669504" behindDoc="0" locked="0" layoutInCell="1" allowOverlap="1" wp14:anchorId="521CCDD4" wp14:editId="59A8DF9E">
          <wp:simplePos x="0" y="0"/>
          <wp:positionH relativeFrom="margin">
            <wp:posOffset>1564557</wp:posOffset>
          </wp:positionH>
          <wp:positionV relativeFrom="paragraph">
            <wp:posOffset>90142</wp:posOffset>
          </wp:positionV>
          <wp:extent cx="1562100" cy="511810"/>
          <wp:effectExtent l="0" t="0" r="0" b="2540"/>
          <wp:wrapNone/>
          <wp:docPr id="304"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62100" cy="51181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67456" behindDoc="0" locked="0" layoutInCell="1" allowOverlap="1" wp14:anchorId="5D5E27F6" wp14:editId="7D7688F4">
          <wp:simplePos x="0" y="0"/>
          <wp:positionH relativeFrom="margin">
            <wp:posOffset>-517636</wp:posOffset>
          </wp:positionH>
          <wp:positionV relativeFrom="paragraph">
            <wp:posOffset>117502</wp:posOffset>
          </wp:positionV>
          <wp:extent cx="1633475" cy="521335"/>
          <wp:effectExtent l="0" t="0" r="5080" b="0"/>
          <wp:wrapNone/>
          <wp:docPr id="305"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633475" cy="521335"/>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1552" behindDoc="0" locked="0" layoutInCell="1" allowOverlap="1" wp14:anchorId="4E6DC555" wp14:editId="7A2B592A">
          <wp:simplePos x="0" y="0"/>
          <wp:positionH relativeFrom="column">
            <wp:posOffset>3472069</wp:posOffset>
          </wp:positionH>
          <wp:positionV relativeFrom="paragraph">
            <wp:posOffset>85891</wp:posOffset>
          </wp:positionV>
          <wp:extent cx="2789585" cy="580976"/>
          <wp:effectExtent l="0" t="0" r="0" b="0"/>
          <wp:wrapNone/>
          <wp:docPr id="306" name="Imagen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4- MICT.Gob + SET.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789585" cy="580976"/>
                  </a:xfrm>
                  <a:prstGeom prst="rect">
                    <a:avLst/>
                  </a:prstGeom>
                </pic:spPr>
              </pic:pic>
            </a:graphicData>
          </a:graphic>
          <wp14:sizeRelH relativeFrom="page">
            <wp14:pctWidth>0</wp14:pctWidth>
          </wp14:sizeRelH>
          <wp14:sizeRelV relativeFrom="page">
            <wp14:pctHeight>0</wp14:pctHeight>
          </wp14:sizeRelV>
        </wp:anchor>
      </w:drawing>
    </w:r>
    <w:r w:rsidR="00784631" w:rsidRPr="00C452CC">
      <w:rPr>
        <w:b/>
        <w:noProof/>
        <w:lang w:val="es-ES"/>
      </w:rPr>
      <mc:AlternateContent>
        <mc:Choice Requires="wps">
          <w:drawing>
            <wp:anchor distT="0" distB="0" distL="114300" distR="114300" simplePos="0" relativeHeight="251665408" behindDoc="0" locked="0" layoutInCell="1" allowOverlap="1" wp14:anchorId="614A81FB" wp14:editId="54EDCE21">
              <wp:simplePos x="0" y="0"/>
              <wp:positionH relativeFrom="margin">
                <wp:posOffset>1276350</wp:posOffset>
              </wp:positionH>
              <wp:positionV relativeFrom="paragraph">
                <wp:posOffset>-122555</wp:posOffset>
              </wp:positionV>
              <wp:extent cx="1625600" cy="563880"/>
              <wp:effectExtent l="0" t="0" r="0" b="76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63880"/>
                      </a:xfrm>
                      <a:prstGeom prst="rect">
                        <a:avLst/>
                      </a:prstGeom>
                      <a:solidFill>
                        <a:srgbClr val="FFFFFF"/>
                      </a:solidFill>
                      <a:ln w="9525">
                        <a:noFill/>
                        <a:miter lim="800000"/>
                        <a:headEnd/>
                        <a:tailEnd/>
                      </a:ln>
                    </wps:spPr>
                    <wps:txbx>
                      <w:txbxContent>
                        <w:p w14:paraId="5BF2A421" w14:textId="23038270" w:rsidR="00B1027E" w:rsidRPr="00C452CC" w:rsidRDefault="00B1027E" w:rsidP="00B1027E">
                          <w:pPr>
                            <w:rPr>
                              <w:rFonts w:ascii="Gill Sans MT" w:hAnsi="Gill Sans MT"/>
                              <w:color w:val="7F7F7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4A81FB" id="_x0000_t202" coordsize="21600,21600" o:spt="202" path="m,l,21600r21600,l21600,xe">
              <v:stroke joinstyle="miter"/>
              <v:path gradientshapeok="t" o:connecttype="rect"/>
            </v:shapetype>
            <v:shape id="Cuadro de texto 2" o:spid="_x0000_s1026" type="#_x0000_t202" style="position:absolute;margin-left:100.5pt;margin-top:-9.65pt;width:128pt;height:44.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dAJQIAACQEAAAOAAAAZHJzL2Uyb0RvYy54bWysU11v2yAUfZ+0/4B4X+ykSZpacaouXaZJ&#10;3YfU7QdgwDEacBmQ2N2v3wWnadS9TfMD4vpeDueee1jfDkaTo/RBga3pdFJSIi0Hoey+pj++796t&#10;KAmRWcE0WFnTJxno7ebtm3XvKjmDDrSQniCIDVXvatrF6KqiCLyThoUJOGkx2YI3LGLo94XwrEd0&#10;o4tZWS6LHrxwHrgMAf/ej0m6yfhtK3n82rZBRqJritxiXn1em7QWmzWr9p65TvETDfYPLAxTFi89&#10;Q92zyMjBq7+gjOIeArRxwsEU0LaKy9wDdjMtX3Xz2DEncy8oTnBnmcL/g+Vfjt88UaKmV+U1JZYZ&#10;HNL2wIQHIiSJcohAZkmm3oUKqx8d1sfhPQw47txycA/AfwZiYdsxu5d33kPfSSaQ5jSdLC6Ojjgh&#10;gTT9ZxB4GztEyEBD603SEFUhiI7jejqPCHkQnq5czhbLElMcc4vl1WqVZ1iw6vm08yF+lGBI2tTU&#10;owUyOjs+hJjYsOq5JF0WQCuxU1rnwO+brfbkyNAuu/zlBl6VaUv6mt4sZouMbCGdz04yKqKdtTI1&#10;XZXpGw2W1PhgRS6JTOlxj0y0PcmTFBm1iUMzYGHSrAHxhEJ5GG2Lzww3HfjflPRo2ZqGXwfmJSX6&#10;k0Wxb6bzefJ4DuaL6xkG/jLTXGaY5QhV00jJuN3G/C6SDhbucCitynq9MDlxRStmGU/PJnn9Ms5V&#10;L4978wcAAP//AwBQSwMEFAAGAAgAAAAhAMKxXYnfAAAACgEAAA8AAABkcnMvZG93bnJldi54bWxM&#10;j0FPg0AQhe8m/ofNmHgx7UItIMjQqInGa2t/wMBugcjuEnZb6L93POnxzXt5871yt5hBXPTke2cR&#10;4nUEQtvGqd62CMev99UTCB/IKhqc1QhX7WFX3d6UVCg3272+HEIruMT6ghC6EMZCSt902pBfu1Fb&#10;9k5uMhRYTq1UE81cbga5iaJUGuotf+ho1G+dbr4PZ4Nw+pwfknyuP8Ix22/TV+qz2l0R7++Wl2cQ&#10;QS/hLwy/+IwOFTPV7myVFwPCJop5S0BYxfkjCE5sk4wvNUKaJyCrUv6fUP0AAAD//wMAUEsBAi0A&#10;FAAGAAgAAAAhALaDOJL+AAAA4QEAABMAAAAAAAAAAAAAAAAAAAAAAFtDb250ZW50X1R5cGVzXS54&#10;bWxQSwECLQAUAAYACAAAACEAOP0h/9YAAACUAQAACwAAAAAAAAAAAAAAAAAvAQAAX3JlbHMvLnJl&#10;bHNQSwECLQAUAAYACAAAACEA03KnQCUCAAAkBAAADgAAAAAAAAAAAAAAAAAuAgAAZHJzL2Uyb0Rv&#10;Yy54bWxQSwECLQAUAAYACAAAACEAwrFdid8AAAAKAQAADwAAAAAAAAAAAAAAAAB/BAAAZHJzL2Rv&#10;d25yZXYueG1sUEsFBgAAAAAEAAQA8wAAAIsFAAAAAA==&#10;" stroked="f">
              <v:textbox>
                <w:txbxContent>
                  <w:p w14:paraId="5BF2A421" w14:textId="23038270" w:rsidR="00B1027E" w:rsidRPr="00C452CC" w:rsidRDefault="00B1027E" w:rsidP="00B1027E">
                    <w:pPr>
                      <w:rPr>
                        <w:rFonts w:ascii="Gill Sans MT" w:hAnsi="Gill Sans MT"/>
                        <w:color w:val="7F7F7F"/>
                      </w:rPr>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2AFDB" w14:textId="77777777" w:rsidR="00390313" w:rsidRDefault="00390313">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E423" w14:textId="5FB78A91" w:rsidR="00231BFF" w:rsidRDefault="00C6099F" w:rsidP="00262EA5">
    <w:pPr>
      <w:ind w:right="-568"/>
    </w:pPr>
    <w:r>
      <w:rPr>
        <w:noProof/>
        <w:lang w:val="es-ES"/>
      </w:rPr>
      <w:drawing>
        <wp:anchor distT="0" distB="0" distL="114300" distR="114300" simplePos="0" relativeHeight="251676672" behindDoc="0" locked="0" layoutInCell="1" allowOverlap="1" wp14:anchorId="615B0DBF" wp14:editId="0D62F891">
          <wp:simplePos x="0" y="0"/>
          <wp:positionH relativeFrom="column">
            <wp:posOffset>6781358</wp:posOffset>
          </wp:positionH>
          <wp:positionV relativeFrom="paragraph">
            <wp:posOffset>-73329</wp:posOffset>
          </wp:positionV>
          <wp:extent cx="2789585" cy="580976"/>
          <wp:effectExtent l="0" t="0" r="0" b="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4- MICT.Gob + SE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9585" cy="580976"/>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5648" behindDoc="0" locked="0" layoutInCell="1" allowOverlap="1" wp14:anchorId="7EAE1BAB" wp14:editId="3F6BA4F2">
          <wp:simplePos x="0" y="0"/>
          <wp:positionH relativeFrom="margin">
            <wp:posOffset>3363319</wp:posOffset>
          </wp:positionH>
          <wp:positionV relativeFrom="paragraph">
            <wp:posOffset>-28824</wp:posOffset>
          </wp:positionV>
          <wp:extent cx="1562100" cy="511810"/>
          <wp:effectExtent l="0" t="0" r="0" b="2540"/>
          <wp:wrapNone/>
          <wp:docPr id="15"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1562100" cy="51181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4624" behindDoc="0" locked="0" layoutInCell="1" allowOverlap="1" wp14:anchorId="586FA150" wp14:editId="6D0CC5BC">
          <wp:simplePos x="0" y="0"/>
          <wp:positionH relativeFrom="margin">
            <wp:align>left</wp:align>
          </wp:positionH>
          <wp:positionV relativeFrom="paragraph">
            <wp:posOffset>-1767</wp:posOffset>
          </wp:positionV>
          <wp:extent cx="1633475" cy="521335"/>
          <wp:effectExtent l="0" t="0" r="5080" b="0"/>
          <wp:wrapNone/>
          <wp:docPr id="16"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
                    <a:extLst>
                      <a:ext uri="{28A0092B-C50C-407E-A947-70E740481C1C}">
                        <a14:useLocalDpi xmlns:a14="http://schemas.microsoft.com/office/drawing/2010/main" val="0"/>
                      </a:ext>
                    </a:extLst>
                  </a:blip>
                  <a:stretch>
                    <a:fillRect/>
                  </a:stretch>
                </pic:blipFill>
                <pic:spPr>
                  <a:xfrm>
                    <a:off x="0" y="0"/>
                    <a:ext cx="1633475" cy="521335"/>
                  </a:xfrm>
                  <a:prstGeom prst="rect">
                    <a:avLst/>
                  </a:prstGeom>
                </pic:spPr>
              </pic:pic>
            </a:graphicData>
          </a:graphic>
          <wp14:sizeRelH relativeFrom="page">
            <wp14:pctWidth>0</wp14:pctWidth>
          </wp14:sizeRelH>
          <wp14:sizeRelV relativeFrom="page">
            <wp14:pctHeight>0</wp14:pctHeight>
          </wp14:sizeRelV>
        </wp:anchor>
      </w:drawing>
    </w:r>
    <w:r w:rsidR="00231BFF" w:rsidRPr="00C452CC">
      <w:rPr>
        <w:b/>
        <w:noProof/>
        <w:lang w:val="es-ES"/>
      </w:rPr>
      <mc:AlternateContent>
        <mc:Choice Requires="wps">
          <w:drawing>
            <wp:anchor distT="0" distB="0" distL="114300" distR="114300" simplePos="0" relativeHeight="251673600" behindDoc="0" locked="0" layoutInCell="1" allowOverlap="1" wp14:anchorId="1E447685" wp14:editId="43838D21">
              <wp:simplePos x="0" y="0"/>
              <wp:positionH relativeFrom="margin">
                <wp:posOffset>1276350</wp:posOffset>
              </wp:positionH>
              <wp:positionV relativeFrom="paragraph">
                <wp:posOffset>-122555</wp:posOffset>
              </wp:positionV>
              <wp:extent cx="1625600" cy="563880"/>
              <wp:effectExtent l="0" t="0" r="0" b="7620"/>
              <wp:wrapNone/>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63880"/>
                      </a:xfrm>
                      <a:prstGeom prst="rect">
                        <a:avLst/>
                      </a:prstGeom>
                      <a:solidFill>
                        <a:srgbClr val="FFFFFF"/>
                      </a:solidFill>
                      <a:ln w="9525">
                        <a:noFill/>
                        <a:miter lim="800000"/>
                        <a:headEnd/>
                        <a:tailEnd/>
                      </a:ln>
                    </wps:spPr>
                    <wps:txbx>
                      <w:txbxContent>
                        <w:p w14:paraId="1DC774DD" w14:textId="77777777" w:rsidR="00231BFF" w:rsidRPr="00C452CC" w:rsidRDefault="00231BFF" w:rsidP="00B1027E">
                          <w:pPr>
                            <w:rPr>
                              <w:rFonts w:ascii="Gill Sans MT" w:hAnsi="Gill Sans MT"/>
                              <w:color w:val="7F7F7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447685" id="_x0000_t202" coordsize="21600,21600" o:spt="202" path="m,l,21600r21600,l21600,xe">
              <v:stroke joinstyle="miter"/>
              <v:path gradientshapeok="t" o:connecttype="rect"/>
            </v:shapetype>
            <v:shape id="_x0000_s1027" type="#_x0000_t202" style="position:absolute;margin-left:100.5pt;margin-top:-9.65pt;width:128pt;height:44.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nxJwIAACoEAAAOAAAAZHJzL2Uyb0RvYy54bWysU9tu2zAMfR+wfxD0vthJkyw14hRdugwD&#10;ugvQ7QNkSY6FSaImKbG7rx8lJ1nQvQ3zgyCa5BF5eLi+G4wmR+mDAlvT6aSkRFoOQtl9Tb9/271Z&#10;URIis4JpsLKmzzLQu83rV+veVXIGHWghPUEQG6re1bSL0VVFEXgnDQsTcNKiswVvWETT7wvhWY/o&#10;RhezslwWPXjhPHAZAv59GJ10k/HbVvL4pW2DjETXFGuL+fT5bNJZbNas2nvmOsVPZbB/qMIwZfHR&#10;C9QDi4wcvPoLyijuIUAbJxxMAW2ruMw9YDfT8kU3Tx1zMveC5AR3oSn8P1j++fjVEyVwdjeUWGZw&#10;RtsDEx6IkCTKIQKZJZZ6FyoMfnIYHod3MGBG7ji4R+A/ArGw7Zjdy3vvoe8kE1jlNGUWV6kjTkgg&#10;Tf8JBL7GDhEy0NB6kyhEUgii47SeLxPCOghPTy5ni2WJLo6+xfJmtcojLFh1znY+xA8SDEmXmnpU&#10;QEZnx8cQUzWsOoekxwJoJXZK62z4fbPVnhwZqmWXv9zAizBtSV/T28VskZEtpPwsJKMiqlkrU9NV&#10;mb5RX4mN91bkkMiUHu9YibYnehIjIzdxaIZxHmfWGxDPyJeHUby4bHjpwP+ipEfh1jT8PDAvKdEf&#10;LXJ+O53Pk9KzMV+8naHhrz3NtYdZjlA1jZSM123M25HosHCPs2lVpi0NcazkVDIKMrN5Wp6k+Gs7&#10;R/1Z8c1vAAAA//8DAFBLAwQUAAYACAAAACEAwrFdid8AAAAKAQAADwAAAGRycy9kb3ducmV2Lnht&#10;bEyPQU+DQBCF7yb+h82YeDHtQi0gyNCoicZra3/AwG6ByO4Sdlvov3c86fHNe3nzvXK3mEFc9OR7&#10;ZxHidQRC28ap3rYIx6/31RMIH8gqGpzVCFftYVfd3pRUKDfbvb4cQiu4xPqCELoQxkJK33TakF+7&#10;UVv2Tm4yFFhOrVQTzVxuBrmJolQa6i1/6GjUb51uvg9ng3D6nB+SfK4/wjHbb9NX6rPaXRHv75aX&#10;ZxBBL+EvDL/4jA4VM9XubJUXA8IminlLQFjF+SMITmyTjC81QponIKtS/p9Q/QAAAP//AwBQSwEC&#10;LQAUAAYACAAAACEAtoM4kv4AAADhAQAAEwAAAAAAAAAAAAAAAAAAAAAAW0NvbnRlbnRfVHlwZXNd&#10;LnhtbFBLAQItABQABgAIAAAAIQA4/SH/1gAAAJQBAAALAAAAAAAAAAAAAAAAAC8BAABfcmVscy8u&#10;cmVsc1BLAQItABQABgAIAAAAIQAH/hnxJwIAACoEAAAOAAAAAAAAAAAAAAAAAC4CAABkcnMvZTJv&#10;RG9jLnhtbFBLAQItABQABgAIAAAAIQDCsV2J3wAAAAoBAAAPAAAAAAAAAAAAAAAAAIEEAABkcnMv&#10;ZG93bnJldi54bWxQSwUGAAAAAAQABADzAAAAjQUAAAAA&#10;" stroked="f">
              <v:textbox>
                <w:txbxContent>
                  <w:p w14:paraId="1DC774DD" w14:textId="77777777" w:rsidR="00231BFF" w:rsidRPr="00C452CC" w:rsidRDefault="00231BFF" w:rsidP="00B1027E">
                    <w:pPr>
                      <w:rPr>
                        <w:rFonts w:ascii="Gill Sans MT" w:hAnsi="Gill Sans MT"/>
                        <w:color w:val="7F7F7F"/>
                      </w:rPr>
                    </w:pPr>
                  </w:p>
                </w:txbxContent>
              </v:textbox>
              <w10:wrap anchorx="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1341C" w14:textId="4D31AEA9" w:rsidR="00231BFF" w:rsidRDefault="00CF1BAC" w:rsidP="00262EA5">
    <w:pPr>
      <w:ind w:right="-568"/>
    </w:pPr>
    <w:r>
      <w:rPr>
        <w:noProof/>
        <w:lang w:val="es-ES"/>
      </w:rPr>
      <w:drawing>
        <wp:anchor distT="0" distB="0" distL="114300" distR="114300" simplePos="0" relativeHeight="251680768" behindDoc="0" locked="0" layoutInCell="1" allowOverlap="1" wp14:anchorId="5E3C7E16" wp14:editId="4E80DF0E">
          <wp:simplePos x="0" y="0"/>
          <wp:positionH relativeFrom="margin">
            <wp:posOffset>1465248</wp:posOffset>
          </wp:positionH>
          <wp:positionV relativeFrom="paragraph">
            <wp:posOffset>120263</wp:posOffset>
          </wp:positionV>
          <wp:extent cx="1562100" cy="511810"/>
          <wp:effectExtent l="0" t="0" r="0" b="2540"/>
          <wp:wrapNone/>
          <wp:docPr id="7"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562100" cy="511810"/>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81792" behindDoc="0" locked="0" layoutInCell="1" allowOverlap="1" wp14:anchorId="0208F988" wp14:editId="691F7E60">
          <wp:simplePos x="0" y="0"/>
          <wp:positionH relativeFrom="column">
            <wp:posOffset>3432313</wp:posOffset>
          </wp:positionH>
          <wp:positionV relativeFrom="paragraph">
            <wp:posOffset>105189</wp:posOffset>
          </wp:positionV>
          <wp:extent cx="2789585" cy="580976"/>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9-4- MICT.Gob + SE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789585" cy="580976"/>
                  </a:xfrm>
                  <a:prstGeom prst="rect">
                    <a:avLst/>
                  </a:prstGeom>
                </pic:spPr>
              </pic:pic>
            </a:graphicData>
          </a:graphic>
          <wp14:sizeRelH relativeFrom="page">
            <wp14:pctWidth>0</wp14:pctWidth>
          </wp14:sizeRelH>
          <wp14:sizeRelV relativeFrom="page">
            <wp14:pctHeight>0</wp14:pctHeight>
          </wp14:sizeRelV>
        </wp:anchor>
      </w:drawing>
    </w:r>
    <w:r>
      <w:rPr>
        <w:noProof/>
        <w:lang w:val="es-ES"/>
      </w:rPr>
      <w:drawing>
        <wp:anchor distT="0" distB="0" distL="114300" distR="114300" simplePos="0" relativeHeight="251679744" behindDoc="0" locked="0" layoutInCell="1" allowOverlap="1" wp14:anchorId="7FE766B5" wp14:editId="1A601F91">
          <wp:simplePos x="0" y="0"/>
          <wp:positionH relativeFrom="margin">
            <wp:posOffset>-487846</wp:posOffset>
          </wp:positionH>
          <wp:positionV relativeFrom="paragraph">
            <wp:posOffset>137381</wp:posOffset>
          </wp:positionV>
          <wp:extent cx="1633475" cy="521335"/>
          <wp:effectExtent l="0" t="0" r="5080" b="0"/>
          <wp:wrapNone/>
          <wp:docPr id="9"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
                    <a:extLst>
                      <a:ext uri="{28A0092B-C50C-407E-A947-70E740481C1C}">
                        <a14:useLocalDpi xmlns:a14="http://schemas.microsoft.com/office/drawing/2010/main" val="0"/>
                      </a:ext>
                    </a:extLst>
                  </a:blip>
                  <a:stretch>
                    <a:fillRect/>
                  </a:stretch>
                </pic:blipFill>
                <pic:spPr>
                  <a:xfrm>
                    <a:off x="0" y="0"/>
                    <a:ext cx="1633475" cy="521335"/>
                  </a:xfrm>
                  <a:prstGeom prst="rect">
                    <a:avLst/>
                  </a:prstGeom>
                </pic:spPr>
              </pic:pic>
            </a:graphicData>
          </a:graphic>
          <wp14:sizeRelH relativeFrom="page">
            <wp14:pctWidth>0</wp14:pctWidth>
          </wp14:sizeRelH>
          <wp14:sizeRelV relativeFrom="page">
            <wp14:pctHeight>0</wp14:pctHeight>
          </wp14:sizeRelV>
        </wp:anchor>
      </w:drawing>
    </w:r>
    <w:r w:rsidR="00231BFF" w:rsidRPr="00C452CC">
      <w:rPr>
        <w:b/>
        <w:noProof/>
        <w:lang w:val="es-ES"/>
      </w:rPr>
      <mc:AlternateContent>
        <mc:Choice Requires="wps">
          <w:drawing>
            <wp:anchor distT="0" distB="0" distL="114300" distR="114300" simplePos="0" relativeHeight="251678720" behindDoc="0" locked="0" layoutInCell="1" allowOverlap="1" wp14:anchorId="4BDFF05E" wp14:editId="69151A4A">
              <wp:simplePos x="0" y="0"/>
              <wp:positionH relativeFrom="margin">
                <wp:posOffset>1276350</wp:posOffset>
              </wp:positionH>
              <wp:positionV relativeFrom="paragraph">
                <wp:posOffset>-122555</wp:posOffset>
              </wp:positionV>
              <wp:extent cx="1625600" cy="563880"/>
              <wp:effectExtent l="0" t="0" r="0" b="7620"/>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563880"/>
                      </a:xfrm>
                      <a:prstGeom prst="rect">
                        <a:avLst/>
                      </a:prstGeom>
                      <a:solidFill>
                        <a:srgbClr val="FFFFFF"/>
                      </a:solidFill>
                      <a:ln w="9525">
                        <a:noFill/>
                        <a:miter lim="800000"/>
                        <a:headEnd/>
                        <a:tailEnd/>
                      </a:ln>
                    </wps:spPr>
                    <wps:txbx>
                      <w:txbxContent>
                        <w:p w14:paraId="55982F9A" w14:textId="77777777" w:rsidR="00231BFF" w:rsidRPr="00C452CC" w:rsidRDefault="00231BFF" w:rsidP="00B1027E">
                          <w:pPr>
                            <w:rPr>
                              <w:rFonts w:ascii="Gill Sans MT" w:hAnsi="Gill Sans MT"/>
                              <w:color w:val="7F7F7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DFF05E" id="_x0000_t202" coordsize="21600,21600" o:spt="202" path="m,l,21600r21600,l21600,xe">
              <v:stroke joinstyle="miter"/>
              <v:path gradientshapeok="t" o:connecttype="rect"/>
            </v:shapetype>
            <v:shape id="_x0000_s1028" type="#_x0000_t202" style="position:absolute;margin-left:100.5pt;margin-top:-9.65pt;width:128pt;height:44.4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E+eJgIAACoEAAAOAAAAZHJzL2Uyb0RvYy54bWysU9tu2zAMfR+wfxD0vtjJkjQ14hRdugwD&#10;ugvQ7QNkSY6FSaImKbGzrx8lp1nQvQ3zgyCa5BF5eLi+G4wmR+mDAlvT6aSkRFoOQtl9Tb9/271Z&#10;URIis4JpsLKmJxno3eb1q3XvKjmDDrSQniCIDVXvatrF6KqiCLyThoUJOGnR2YI3LKLp94XwrEd0&#10;o4tZWS6LHrxwHrgMAf8+jE66yfhtK3n80rZBRqJrirXFfPp8NuksNmtW7T1zneLnMtg/VGGYsvjo&#10;BeqBRUYOXv0FZRT3EKCNEw6mgLZVXOYesJtp+aKbp445mXtBcoK70BT+Hyz/fPzqiRI4uxtKLDM4&#10;o+2BCQ9ESBLlEIHMEku9CxUGPzkMj8M7GDAjdxzcI/AfgVjYdszu5b330HeSCaxymjKLq9QRJySQ&#10;pv8EAl9jhwgZaGi9SRQiKQTRcVqny4SwDsLTk8vZYlmii6NvsXy7WuURFqx6znY+xA8SDEmXmnpU&#10;QEZnx8cQUzWseg5JjwXQSuyU1tnw+2arPTkyVMsuf7mBF2Hakr6mt4vZIiNbSPlZSEZFVLNWpqar&#10;Mn2jvhIb763IIZEpPd6xEm3P9CRGRm7i0Ax5HhfWGxAn5MvDKF5cNrx04H9R0qNwaxp+HpiXlOiP&#10;Fjm/nc7nSenZmC9uZmj4a09z7WGWI1RNIyXjdRvzdiQ6LNzjbFqVaUtDHCs5l4yCzGyelycp/trO&#10;UX9WfPMbAAD//wMAUEsDBBQABgAIAAAAIQDCsV2J3wAAAAoBAAAPAAAAZHJzL2Rvd25yZXYueG1s&#10;TI9BT4NAEIXvJv6HzZh4Me1CLSDI0KiJxmtrf8DAboHI7hJ2W+i/dzzp8c17efO9creYQVz05Htn&#10;EeJ1BELbxqnetgjHr/fVEwgfyCoanNUIV+1hV93elFQoN9u9vhxCK7jE+oIQuhDGQkrfdNqQX7tR&#10;W/ZObjIUWE6tVBPNXG4GuYmiVBrqLX/oaNRvnW6+D2eDcPqcH5J8rj/CMdtv01fqs9pdEe/vlpdn&#10;EEEv4S8Mv/iMDhUz1e5slRcDwiaKeUtAWMX5IwhObJOMLzVCmicgq1L+n1D9AAAA//8DAFBLAQIt&#10;ABQABgAIAAAAIQC2gziS/gAAAOEBAAATAAAAAAAAAAAAAAAAAAAAAABbQ29udGVudF9UeXBlc10u&#10;eG1sUEsBAi0AFAAGAAgAAAAhADj9If/WAAAAlAEAAAsAAAAAAAAAAAAAAAAALwEAAF9yZWxzLy5y&#10;ZWxzUEsBAi0AFAAGAAgAAAAhAG4gT54mAgAAKgQAAA4AAAAAAAAAAAAAAAAALgIAAGRycy9lMm9E&#10;b2MueG1sUEsBAi0AFAAGAAgAAAAhAMKxXYnfAAAACgEAAA8AAAAAAAAAAAAAAAAAgAQAAGRycy9k&#10;b3ducmV2LnhtbFBLBQYAAAAABAAEAPMAAACMBQAAAAA=&#10;" stroked="f">
              <v:textbox>
                <w:txbxContent>
                  <w:p w14:paraId="55982F9A" w14:textId="77777777" w:rsidR="00231BFF" w:rsidRPr="00C452CC" w:rsidRDefault="00231BFF" w:rsidP="00B1027E">
                    <w:pPr>
                      <w:rPr>
                        <w:rFonts w:ascii="Gill Sans MT" w:hAnsi="Gill Sans MT"/>
                        <w:color w:val="7F7F7F"/>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5C6"/>
    <w:multiLevelType w:val="hybridMultilevel"/>
    <w:tmpl w:val="93BE7A1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4D55445"/>
    <w:multiLevelType w:val="hybridMultilevel"/>
    <w:tmpl w:val="2B6E96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D754C9B"/>
    <w:multiLevelType w:val="hybridMultilevel"/>
    <w:tmpl w:val="54800F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C51515"/>
    <w:multiLevelType w:val="hybridMultilevel"/>
    <w:tmpl w:val="D6643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88A73B1"/>
    <w:multiLevelType w:val="hybridMultilevel"/>
    <w:tmpl w:val="58307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9A54EC7"/>
    <w:multiLevelType w:val="hybridMultilevel"/>
    <w:tmpl w:val="8DCC2C5C"/>
    <w:lvl w:ilvl="0" w:tplc="0C0A0001">
      <w:start w:val="1"/>
      <w:numFmt w:val="bullet"/>
      <w:lvlText w:val=""/>
      <w:lvlJc w:val="left"/>
      <w:pPr>
        <w:ind w:left="360" w:hanging="360"/>
      </w:pPr>
      <w:rPr>
        <w:rFonts w:ascii="Symbol" w:hAnsi="Symbol"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C81102C"/>
    <w:multiLevelType w:val="hybridMultilevel"/>
    <w:tmpl w:val="185A922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2D4B4C64"/>
    <w:multiLevelType w:val="hybridMultilevel"/>
    <w:tmpl w:val="AD0E77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EC37DC0"/>
    <w:multiLevelType w:val="hybridMultilevel"/>
    <w:tmpl w:val="491C11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4D3EC6"/>
    <w:multiLevelType w:val="hybridMultilevel"/>
    <w:tmpl w:val="CAAA55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2517050"/>
    <w:multiLevelType w:val="hybridMultilevel"/>
    <w:tmpl w:val="8F4A84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3A01040"/>
    <w:multiLevelType w:val="hybridMultilevel"/>
    <w:tmpl w:val="1AA82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595516"/>
    <w:multiLevelType w:val="hybridMultilevel"/>
    <w:tmpl w:val="DF1242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D4A71"/>
    <w:multiLevelType w:val="hybridMultilevel"/>
    <w:tmpl w:val="13F62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F963561"/>
    <w:multiLevelType w:val="hybridMultilevel"/>
    <w:tmpl w:val="0734CB6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5" w15:restartNumberingAfterBreak="0">
    <w:nsid w:val="60C82BA6"/>
    <w:multiLevelType w:val="hybridMultilevel"/>
    <w:tmpl w:val="06623A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35A35CE"/>
    <w:multiLevelType w:val="hybridMultilevel"/>
    <w:tmpl w:val="B4CC800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9D97817"/>
    <w:multiLevelType w:val="hybridMultilevel"/>
    <w:tmpl w:val="A07E96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6AD64F6E"/>
    <w:multiLevelType w:val="hybridMultilevel"/>
    <w:tmpl w:val="DD940B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2045047"/>
    <w:multiLevelType w:val="hybridMultilevel"/>
    <w:tmpl w:val="FBA468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72A62DE"/>
    <w:multiLevelType w:val="hybridMultilevel"/>
    <w:tmpl w:val="631806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20"/>
  </w:num>
  <w:num w:numId="4">
    <w:abstractNumId w:val="10"/>
  </w:num>
  <w:num w:numId="5">
    <w:abstractNumId w:val="16"/>
  </w:num>
  <w:num w:numId="6">
    <w:abstractNumId w:val="1"/>
  </w:num>
  <w:num w:numId="7">
    <w:abstractNumId w:val="6"/>
  </w:num>
  <w:num w:numId="8">
    <w:abstractNumId w:val="19"/>
  </w:num>
  <w:num w:numId="9">
    <w:abstractNumId w:val="12"/>
  </w:num>
  <w:num w:numId="10">
    <w:abstractNumId w:val="4"/>
  </w:num>
  <w:num w:numId="11">
    <w:abstractNumId w:val="18"/>
  </w:num>
  <w:num w:numId="12">
    <w:abstractNumId w:val="17"/>
  </w:num>
  <w:num w:numId="13">
    <w:abstractNumId w:val="2"/>
  </w:num>
  <w:num w:numId="14">
    <w:abstractNumId w:val="9"/>
  </w:num>
  <w:num w:numId="15">
    <w:abstractNumId w:val="8"/>
  </w:num>
  <w:num w:numId="16">
    <w:abstractNumId w:val="0"/>
  </w:num>
  <w:num w:numId="17">
    <w:abstractNumId w:val="3"/>
  </w:num>
  <w:num w:numId="18">
    <w:abstractNumId w:val="13"/>
  </w:num>
  <w:num w:numId="19">
    <w:abstractNumId w:val="7"/>
  </w:num>
  <w:num w:numId="20">
    <w:abstractNumId w:val="5"/>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EA5"/>
    <w:rsid w:val="0001030D"/>
    <w:rsid w:val="000428F2"/>
    <w:rsid w:val="000531A1"/>
    <w:rsid w:val="000770CE"/>
    <w:rsid w:val="000A5FD5"/>
    <w:rsid w:val="000A6E5D"/>
    <w:rsid w:val="000B38C0"/>
    <w:rsid w:val="000C61F6"/>
    <w:rsid w:val="000E2D3C"/>
    <w:rsid w:val="00100159"/>
    <w:rsid w:val="001030A2"/>
    <w:rsid w:val="001057E3"/>
    <w:rsid w:val="00132EB6"/>
    <w:rsid w:val="00151FFE"/>
    <w:rsid w:val="00161FEB"/>
    <w:rsid w:val="001726BF"/>
    <w:rsid w:val="00172FE7"/>
    <w:rsid w:val="0019480A"/>
    <w:rsid w:val="00196433"/>
    <w:rsid w:val="001C7734"/>
    <w:rsid w:val="001E54EE"/>
    <w:rsid w:val="001E55FE"/>
    <w:rsid w:val="00210AD8"/>
    <w:rsid w:val="002114AD"/>
    <w:rsid w:val="0021364D"/>
    <w:rsid w:val="00231BFF"/>
    <w:rsid w:val="00232D20"/>
    <w:rsid w:val="002554B1"/>
    <w:rsid w:val="00257C3D"/>
    <w:rsid w:val="00262EA5"/>
    <w:rsid w:val="00283A8A"/>
    <w:rsid w:val="002878EA"/>
    <w:rsid w:val="00293809"/>
    <w:rsid w:val="002C1B38"/>
    <w:rsid w:val="002C5287"/>
    <w:rsid w:val="002F20D6"/>
    <w:rsid w:val="00350FE4"/>
    <w:rsid w:val="00370CD0"/>
    <w:rsid w:val="00390313"/>
    <w:rsid w:val="0039161D"/>
    <w:rsid w:val="003B404F"/>
    <w:rsid w:val="003D4502"/>
    <w:rsid w:val="003D46D0"/>
    <w:rsid w:val="004020E8"/>
    <w:rsid w:val="0040596A"/>
    <w:rsid w:val="00411815"/>
    <w:rsid w:val="00436DFF"/>
    <w:rsid w:val="00441827"/>
    <w:rsid w:val="00454ABE"/>
    <w:rsid w:val="00467E5D"/>
    <w:rsid w:val="0049570F"/>
    <w:rsid w:val="004B354F"/>
    <w:rsid w:val="004B4F08"/>
    <w:rsid w:val="004B70B3"/>
    <w:rsid w:val="004E4ED4"/>
    <w:rsid w:val="004E713E"/>
    <w:rsid w:val="0051302F"/>
    <w:rsid w:val="0052412C"/>
    <w:rsid w:val="00540949"/>
    <w:rsid w:val="00576DF5"/>
    <w:rsid w:val="005774CE"/>
    <w:rsid w:val="005836CA"/>
    <w:rsid w:val="00585872"/>
    <w:rsid w:val="005A3FAD"/>
    <w:rsid w:val="005C2CFA"/>
    <w:rsid w:val="005D62B3"/>
    <w:rsid w:val="00636C1B"/>
    <w:rsid w:val="00645753"/>
    <w:rsid w:val="00682B0F"/>
    <w:rsid w:val="006876FA"/>
    <w:rsid w:val="00692602"/>
    <w:rsid w:val="006B2DDC"/>
    <w:rsid w:val="006C6BED"/>
    <w:rsid w:val="006F5789"/>
    <w:rsid w:val="00714A1D"/>
    <w:rsid w:val="007169FE"/>
    <w:rsid w:val="00734B03"/>
    <w:rsid w:val="0074130A"/>
    <w:rsid w:val="00744115"/>
    <w:rsid w:val="00772FFD"/>
    <w:rsid w:val="00784631"/>
    <w:rsid w:val="007858AB"/>
    <w:rsid w:val="007869CE"/>
    <w:rsid w:val="00795716"/>
    <w:rsid w:val="007A01A8"/>
    <w:rsid w:val="007D08D3"/>
    <w:rsid w:val="007D198B"/>
    <w:rsid w:val="007F518D"/>
    <w:rsid w:val="00800AF6"/>
    <w:rsid w:val="00816A28"/>
    <w:rsid w:val="008359D3"/>
    <w:rsid w:val="00841D70"/>
    <w:rsid w:val="00845F2A"/>
    <w:rsid w:val="0084675D"/>
    <w:rsid w:val="008614AA"/>
    <w:rsid w:val="008667E1"/>
    <w:rsid w:val="00883484"/>
    <w:rsid w:val="008A0368"/>
    <w:rsid w:val="008B11DE"/>
    <w:rsid w:val="008B563A"/>
    <w:rsid w:val="008B5E83"/>
    <w:rsid w:val="00916251"/>
    <w:rsid w:val="00930F9B"/>
    <w:rsid w:val="00934922"/>
    <w:rsid w:val="0097579A"/>
    <w:rsid w:val="00975AF9"/>
    <w:rsid w:val="00990031"/>
    <w:rsid w:val="0099206B"/>
    <w:rsid w:val="009B0824"/>
    <w:rsid w:val="009B19E9"/>
    <w:rsid w:val="009B57F4"/>
    <w:rsid w:val="009C36F9"/>
    <w:rsid w:val="009C56A0"/>
    <w:rsid w:val="009D531F"/>
    <w:rsid w:val="009E2E83"/>
    <w:rsid w:val="009E77A4"/>
    <w:rsid w:val="009E7F9E"/>
    <w:rsid w:val="009F44E2"/>
    <w:rsid w:val="009F6962"/>
    <w:rsid w:val="009F727F"/>
    <w:rsid w:val="00A169C4"/>
    <w:rsid w:val="00A41066"/>
    <w:rsid w:val="00A51105"/>
    <w:rsid w:val="00A677E2"/>
    <w:rsid w:val="00A7692A"/>
    <w:rsid w:val="00A90458"/>
    <w:rsid w:val="00AB3FEF"/>
    <w:rsid w:val="00AC10D4"/>
    <w:rsid w:val="00AC3A18"/>
    <w:rsid w:val="00AD4CEF"/>
    <w:rsid w:val="00AE1767"/>
    <w:rsid w:val="00B1027E"/>
    <w:rsid w:val="00B16A97"/>
    <w:rsid w:val="00B16ECF"/>
    <w:rsid w:val="00B232BB"/>
    <w:rsid w:val="00B262AF"/>
    <w:rsid w:val="00B34FBB"/>
    <w:rsid w:val="00B474F3"/>
    <w:rsid w:val="00B6234A"/>
    <w:rsid w:val="00B758DE"/>
    <w:rsid w:val="00B820B7"/>
    <w:rsid w:val="00BA1109"/>
    <w:rsid w:val="00BA32C5"/>
    <w:rsid w:val="00BC69F0"/>
    <w:rsid w:val="00C03CAB"/>
    <w:rsid w:val="00C05A92"/>
    <w:rsid w:val="00C14ECE"/>
    <w:rsid w:val="00C27062"/>
    <w:rsid w:val="00C353DF"/>
    <w:rsid w:val="00C3556E"/>
    <w:rsid w:val="00C40CDB"/>
    <w:rsid w:val="00C55F84"/>
    <w:rsid w:val="00C6099F"/>
    <w:rsid w:val="00CA3D9E"/>
    <w:rsid w:val="00CA7532"/>
    <w:rsid w:val="00CB14DE"/>
    <w:rsid w:val="00CB512A"/>
    <w:rsid w:val="00CB72A5"/>
    <w:rsid w:val="00CD3B37"/>
    <w:rsid w:val="00CE4151"/>
    <w:rsid w:val="00CE4D87"/>
    <w:rsid w:val="00CE714D"/>
    <w:rsid w:val="00CF1BAC"/>
    <w:rsid w:val="00CF69E1"/>
    <w:rsid w:val="00D131F8"/>
    <w:rsid w:val="00D3213A"/>
    <w:rsid w:val="00D347DB"/>
    <w:rsid w:val="00D97570"/>
    <w:rsid w:val="00DA0F0B"/>
    <w:rsid w:val="00DE1A11"/>
    <w:rsid w:val="00DF30AC"/>
    <w:rsid w:val="00E27316"/>
    <w:rsid w:val="00E849B1"/>
    <w:rsid w:val="00EB086C"/>
    <w:rsid w:val="00EB5F9A"/>
    <w:rsid w:val="00EB7376"/>
    <w:rsid w:val="00EC5B71"/>
    <w:rsid w:val="00F02DA1"/>
    <w:rsid w:val="00F07F13"/>
    <w:rsid w:val="00F20503"/>
    <w:rsid w:val="00F2088C"/>
    <w:rsid w:val="00F25EB4"/>
    <w:rsid w:val="00F27DD1"/>
    <w:rsid w:val="00F32BF8"/>
    <w:rsid w:val="00F36D56"/>
    <w:rsid w:val="00F43739"/>
    <w:rsid w:val="00F43B8D"/>
    <w:rsid w:val="00F85412"/>
    <w:rsid w:val="00F86AB0"/>
    <w:rsid w:val="00FA17CA"/>
    <w:rsid w:val="00FA264C"/>
    <w:rsid w:val="00FF4D2B"/>
    <w:rsid w:val="00FF70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F65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F2A"/>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9"/>
    <w:qFormat/>
    <w:rsid w:val="00714A1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6234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2EA5"/>
    <w:pPr>
      <w:tabs>
        <w:tab w:val="center" w:pos="4252"/>
        <w:tab w:val="right" w:pos="8504"/>
      </w:tabs>
    </w:pPr>
  </w:style>
  <w:style w:type="character" w:customStyle="1" w:styleId="EncabezadoCar">
    <w:name w:val="Encabezado Car"/>
    <w:basedOn w:val="Fuentedeprrafopredeter"/>
    <w:link w:val="Encabezado"/>
    <w:uiPriority w:val="99"/>
    <w:rsid w:val="00262EA5"/>
  </w:style>
  <w:style w:type="paragraph" w:styleId="Piedepgina">
    <w:name w:val="footer"/>
    <w:basedOn w:val="Normal"/>
    <w:link w:val="PiedepginaCar"/>
    <w:uiPriority w:val="99"/>
    <w:unhideWhenUsed/>
    <w:rsid w:val="00262EA5"/>
    <w:pPr>
      <w:tabs>
        <w:tab w:val="center" w:pos="4252"/>
        <w:tab w:val="right" w:pos="8504"/>
      </w:tabs>
    </w:pPr>
  </w:style>
  <w:style w:type="character" w:customStyle="1" w:styleId="PiedepginaCar">
    <w:name w:val="Pie de página Car"/>
    <w:basedOn w:val="Fuentedeprrafopredeter"/>
    <w:link w:val="Piedepgina"/>
    <w:uiPriority w:val="99"/>
    <w:rsid w:val="00262EA5"/>
  </w:style>
  <w:style w:type="paragraph" w:customStyle="1" w:styleId="Default">
    <w:name w:val="Default"/>
    <w:rsid w:val="00262EA5"/>
    <w:pPr>
      <w:autoSpaceDE w:val="0"/>
      <w:autoSpaceDN w:val="0"/>
      <w:adjustRightInd w:val="0"/>
      <w:spacing w:after="0" w:line="240" w:lineRule="auto"/>
    </w:pPr>
    <w:rPr>
      <w:rFonts w:ascii="Gotham Book" w:hAnsi="Gotham Book" w:cs="Gotham Book"/>
      <w:color w:val="000000"/>
      <w:sz w:val="24"/>
      <w:szCs w:val="24"/>
    </w:rPr>
  </w:style>
  <w:style w:type="table" w:styleId="Tablaconcuadrcula">
    <w:name w:val="Table Grid"/>
    <w:basedOn w:val="Tablanormal"/>
    <w:uiPriority w:val="59"/>
    <w:rsid w:val="00795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umnita">
    <w:name w:val="columnita"/>
    <w:basedOn w:val="Normal"/>
    <w:link w:val="columnitaCar"/>
    <w:qFormat/>
    <w:rsid w:val="00795716"/>
    <w:pPr>
      <w:jc w:val="right"/>
    </w:pPr>
    <w:rPr>
      <w:rFonts w:ascii="Rubik Light" w:hAnsi="Rubik Light" w:cs="Rubik Light"/>
      <w:sz w:val="18"/>
      <w:szCs w:val="18"/>
    </w:rPr>
  </w:style>
  <w:style w:type="character" w:customStyle="1" w:styleId="columnitaCar">
    <w:name w:val="columnita Car"/>
    <w:basedOn w:val="Fuentedeprrafopredeter"/>
    <w:link w:val="columnita"/>
    <w:rsid w:val="00795716"/>
    <w:rPr>
      <w:rFonts w:ascii="Rubik Light" w:hAnsi="Rubik Light" w:cs="Rubik Light"/>
      <w:sz w:val="18"/>
      <w:szCs w:val="18"/>
    </w:rPr>
  </w:style>
  <w:style w:type="table" w:styleId="Cuadrculadetablaclara">
    <w:name w:val="Grid Table Light"/>
    <w:basedOn w:val="Tablanormal"/>
    <w:uiPriority w:val="40"/>
    <w:rsid w:val="0079571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tulo1Car">
    <w:name w:val="Título 1 Car"/>
    <w:basedOn w:val="Fuentedeprrafopredeter"/>
    <w:link w:val="Ttulo1"/>
    <w:uiPriority w:val="9"/>
    <w:rsid w:val="00714A1D"/>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714A1D"/>
    <w:pPr>
      <w:jc w:val="right"/>
      <w:outlineLvl w:val="9"/>
    </w:pPr>
    <w:rPr>
      <w:color w:val="auto"/>
    </w:rPr>
  </w:style>
  <w:style w:type="character" w:customStyle="1" w:styleId="PrrafodelistaCar">
    <w:name w:val="Párrafo de lista Car"/>
    <w:aliases w:val="Arial 8 Car,List Paragraph Car,List Paragraph1 Car,Normal N3 Car,Gráfico Título Car,Párrafo 1 Car,Párrafo Car,Normal bullet 2 Car,Bullet list Car,Numbered List Car,1st level - Bullet List Paragraph Car,Lettre d'introduction Car"/>
    <w:link w:val="Prrafodelista"/>
    <w:uiPriority w:val="34"/>
    <w:qFormat/>
    <w:locked/>
    <w:rsid w:val="00714A1D"/>
    <w:rPr>
      <w:rFonts w:ascii="Calibri" w:hAnsi="Calibri" w:cs="Calibri"/>
    </w:rPr>
  </w:style>
  <w:style w:type="paragraph" w:styleId="Prrafodelista">
    <w:name w:val="List Paragraph"/>
    <w:aliases w:val="Arial 8,List Paragraph,List Paragraph1,Normal N3,Gráfico Título,Párrafo 1,Párrafo,Normal bullet 2,Bullet list,Numbered List,1st level - Bullet List Paragraph,Lettre d'introduction,Paragrafo elenco,List Paragraph11,Normal bullet 21,List"/>
    <w:basedOn w:val="Normal"/>
    <w:link w:val="PrrafodelistaCar"/>
    <w:uiPriority w:val="34"/>
    <w:qFormat/>
    <w:rsid w:val="00714A1D"/>
    <w:pPr>
      <w:spacing w:after="240" w:line="252" w:lineRule="auto"/>
      <w:ind w:left="720"/>
      <w:contextualSpacing/>
    </w:pPr>
    <w:rPr>
      <w:rFonts w:ascii="Calibri" w:hAnsi="Calibri" w:cs="Calibri"/>
    </w:rPr>
  </w:style>
  <w:style w:type="character" w:styleId="Hipervnculo">
    <w:name w:val="Hyperlink"/>
    <w:basedOn w:val="Fuentedeprrafopredeter"/>
    <w:uiPriority w:val="99"/>
    <w:unhideWhenUsed/>
    <w:rsid w:val="00714A1D"/>
    <w:rPr>
      <w:color w:val="0563C1"/>
      <w:u w:val="single"/>
    </w:rPr>
  </w:style>
  <w:style w:type="paragraph" w:styleId="TDC1">
    <w:name w:val="toc 1"/>
    <w:basedOn w:val="Normal"/>
    <w:next w:val="Normal"/>
    <w:autoRedefine/>
    <w:uiPriority w:val="39"/>
    <w:unhideWhenUsed/>
    <w:rsid w:val="00714A1D"/>
    <w:pPr>
      <w:spacing w:after="100"/>
    </w:pPr>
    <w:rPr>
      <w:rFonts w:ascii="Rubik Light" w:hAnsi="Rubik Light"/>
    </w:rPr>
  </w:style>
  <w:style w:type="paragraph" w:styleId="TDC2">
    <w:name w:val="toc 2"/>
    <w:basedOn w:val="Normal"/>
    <w:next w:val="Normal"/>
    <w:autoRedefine/>
    <w:uiPriority w:val="39"/>
    <w:unhideWhenUsed/>
    <w:rsid w:val="00714A1D"/>
    <w:pPr>
      <w:spacing w:after="100"/>
      <w:ind w:left="220"/>
    </w:pPr>
    <w:rPr>
      <w:rFonts w:ascii="Rubik Light" w:hAnsi="Rubik Light"/>
    </w:rPr>
  </w:style>
  <w:style w:type="character" w:customStyle="1" w:styleId="Ttulo2Car">
    <w:name w:val="Título 2 Car"/>
    <w:basedOn w:val="Fuentedeprrafopredeter"/>
    <w:link w:val="Ttulo2"/>
    <w:uiPriority w:val="9"/>
    <w:rsid w:val="00B6234A"/>
    <w:rPr>
      <w:rFonts w:asciiTheme="majorHAnsi" w:eastAsiaTheme="majorEastAsia" w:hAnsiTheme="majorHAnsi" w:cstheme="majorBidi"/>
      <w:color w:val="2E74B5" w:themeColor="accent1" w:themeShade="BF"/>
      <w:sz w:val="26"/>
      <w:szCs w:val="26"/>
    </w:rPr>
  </w:style>
  <w:style w:type="character" w:styleId="Refdecomentario">
    <w:name w:val="annotation reference"/>
    <w:basedOn w:val="Fuentedeprrafopredeter"/>
    <w:uiPriority w:val="99"/>
    <w:semiHidden/>
    <w:unhideWhenUsed/>
    <w:rsid w:val="0052412C"/>
    <w:rPr>
      <w:sz w:val="16"/>
      <w:szCs w:val="16"/>
    </w:rPr>
  </w:style>
  <w:style w:type="paragraph" w:styleId="Textocomentario">
    <w:name w:val="annotation text"/>
    <w:basedOn w:val="Normal"/>
    <w:link w:val="TextocomentarioCar"/>
    <w:uiPriority w:val="99"/>
    <w:semiHidden/>
    <w:unhideWhenUsed/>
    <w:rsid w:val="0052412C"/>
  </w:style>
  <w:style w:type="character" w:customStyle="1" w:styleId="TextocomentarioCar">
    <w:name w:val="Texto comentario Car"/>
    <w:basedOn w:val="Fuentedeprrafopredeter"/>
    <w:link w:val="Textocomentario"/>
    <w:uiPriority w:val="99"/>
    <w:semiHidden/>
    <w:rsid w:val="0052412C"/>
    <w:rPr>
      <w:sz w:val="20"/>
      <w:szCs w:val="20"/>
    </w:rPr>
  </w:style>
  <w:style w:type="paragraph" w:styleId="Asuntodelcomentario">
    <w:name w:val="annotation subject"/>
    <w:basedOn w:val="Textocomentario"/>
    <w:next w:val="Textocomentario"/>
    <w:link w:val="AsuntodelcomentarioCar"/>
    <w:uiPriority w:val="99"/>
    <w:semiHidden/>
    <w:unhideWhenUsed/>
    <w:rsid w:val="0052412C"/>
    <w:rPr>
      <w:b/>
      <w:bCs/>
    </w:rPr>
  </w:style>
  <w:style w:type="character" w:customStyle="1" w:styleId="AsuntodelcomentarioCar">
    <w:name w:val="Asunto del comentario Car"/>
    <w:basedOn w:val="TextocomentarioCar"/>
    <w:link w:val="Asuntodelcomentario"/>
    <w:uiPriority w:val="99"/>
    <w:semiHidden/>
    <w:rsid w:val="0052412C"/>
    <w:rPr>
      <w:b/>
      <w:bCs/>
      <w:sz w:val="20"/>
      <w:szCs w:val="20"/>
    </w:rPr>
  </w:style>
  <w:style w:type="paragraph" w:styleId="Textodeglobo">
    <w:name w:val="Balloon Text"/>
    <w:basedOn w:val="Normal"/>
    <w:link w:val="TextodegloboCar"/>
    <w:uiPriority w:val="99"/>
    <w:semiHidden/>
    <w:unhideWhenUsed/>
    <w:rsid w:val="005241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412C"/>
    <w:rPr>
      <w:rFonts w:ascii="Segoe UI" w:hAnsi="Segoe UI" w:cs="Segoe UI"/>
      <w:sz w:val="18"/>
      <w:szCs w:val="18"/>
    </w:rPr>
  </w:style>
  <w:style w:type="table" w:customStyle="1" w:styleId="TableNormal">
    <w:name w:val="Table Normal"/>
    <w:uiPriority w:val="2"/>
    <w:semiHidden/>
    <w:unhideWhenUsed/>
    <w:qFormat/>
    <w:rsid w:val="00845F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F32BF8"/>
  </w:style>
  <w:style w:type="character" w:customStyle="1" w:styleId="TextonotapieCar">
    <w:name w:val="Texto nota pie Car"/>
    <w:basedOn w:val="Fuentedeprrafopredeter"/>
    <w:link w:val="Textonotapie"/>
    <w:uiPriority w:val="99"/>
    <w:semiHidden/>
    <w:rsid w:val="00F32BF8"/>
    <w:rPr>
      <w:rFonts w:ascii="Times New Roman" w:eastAsia="Times New Roman" w:hAnsi="Times New Roman" w:cs="Times New Roman"/>
      <w:sz w:val="20"/>
      <w:szCs w:val="20"/>
      <w:lang w:val="es-ES_tradnl" w:eastAsia="es-ES"/>
    </w:rPr>
  </w:style>
  <w:style w:type="character" w:styleId="Refdenotaalpie">
    <w:name w:val="footnote reference"/>
    <w:basedOn w:val="Fuentedeprrafopredeter"/>
    <w:uiPriority w:val="99"/>
    <w:semiHidden/>
    <w:unhideWhenUsed/>
    <w:rsid w:val="00F32B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963">
      <w:bodyDiv w:val="1"/>
      <w:marLeft w:val="0"/>
      <w:marRight w:val="0"/>
      <w:marTop w:val="0"/>
      <w:marBottom w:val="0"/>
      <w:divBdr>
        <w:top w:val="none" w:sz="0" w:space="0" w:color="auto"/>
        <w:left w:val="none" w:sz="0" w:space="0" w:color="auto"/>
        <w:bottom w:val="none" w:sz="0" w:space="0" w:color="auto"/>
        <w:right w:val="none" w:sz="0" w:space="0" w:color="auto"/>
      </w:divBdr>
    </w:div>
    <w:div w:id="1049495209">
      <w:bodyDiv w:val="1"/>
      <w:marLeft w:val="0"/>
      <w:marRight w:val="0"/>
      <w:marTop w:val="0"/>
      <w:marBottom w:val="0"/>
      <w:divBdr>
        <w:top w:val="none" w:sz="0" w:space="0" w:color="auto"/>
        <w:left w:val="none" w:sz="0" w:space="0" w:color="auto"/>
        <w:bottom w:val="none" w:sz="0" w:space="0" w:color="auto"/>
        <w:right w:val="none" w:sz="0" w:space="0" w:color="auto"/>
      </w:divBdr>
    </w:div>
    <w:div w:id="1277516159">
      <w:bodyDiv w:val="1"/>
      <w:marLeft w:val="0"/>
      <w:marRight w:val="0"/>
      <w:marTop w:val="0"/>
      <w:marBottom w:val="0"/>
      <w:divBdr>
        <w:top w:val="none" w:sz="0" w:space="0" w:color="auto"/>
        <w:left w:val="none" w:sz="0" w:space="0" w:color="auto"/>
        <w:bottom w:val="none" w:sz="0" w:space="0" w:color="auto"/>
        <w:right w:val="none" w:sz="0" w:space="0" w:color="auto"/>
      </w:divBdr>
    </w:div>
    <w:div w:id="1457677951">
      <w:bodyDiv w:val="1"/>
      <w:marLeft w:val="0"/>
      <w:marRight w:val="0"/>
      <w:marTop w:val="0"/>
      <w:marBottom w:val="0"/>
      <w:divBdr>
        <w:top w:val="none" w:sz="0" w:space="0" w:color="auto"/>
        <w:left w:val="none" w:sz="0" w:space="0" w:color="auto"/>
        <w:bottom w:val="none" w:sz="0" w:space="0" w:color="auto"/>
        <w:right w:val="none" w:sz="0" w:space="0" w:color="auto"/>
      </w:divBdr>
    </w:div>
    <w:div w:id="1779444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jp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0D363085292A46B1BD1FA0560CA31E" ma:contentTypeVersion="2" ma:contentTypeDescription="Crear nuevo documento." ma:contentTypeScope="" ma:versionID="7ea4f0cf650a00c726898783088c1b5d">
  <xsd:schema xmlns:xsd="http://www.w3.org/2001/XMLSchema" xmlns:xs="http://www.w3.org/2001/XMLSchema" xmlns:p="http://schemas.microsoft.com/office/2006/metadata/properties" xmlns:ns2="2da34e01-4d06-483f-a1f1-448aafad13a3" targetNamespace="http://schemas.microsoft.com/office/2006/metadata/properties" ma:root="true" ma:fieldsID="91ba3fc1ff652c56d487b314c3acf5f6" ns2:_="">
    <xsd:import namespace="2da34e01-4d06-483f-a1f1-448aafad13a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34e01-4d06-483f-a1f1-448aafad13a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Text">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scripci_x00f3_n xmlns="2da34e01-4d06-483f-a1f1-448aafad13a3" xsi:nil="true"/>
    <Orden xmlns="2da34e01-4d06-483f-a1f1-448aafad13a3">1</Orden>
  </documentManagement>
</p:properties>
</file>

<file path=customXml/itemProps1.xml><?xml version="1.0" encoding="utf-8"?>
<ds:datastoreItem xmlns:ds="http://schemas.openxmlformats.org/officeDocument/2006/customXml" ds:itemID="{D4EBE891-07BC-4B91-AB2B-9E43E52AC62B}"/>
</file>

<file path=customXml/itemProps2.xml><?xml version="1.0" encoding="utf-8"?>
<ds:datastoreItem xmlns:ds="http://schemas.openxmlformats.org/officeDocument/2006/customXml" ds:itemID="{5CD10F51-56AF-4A23-9D2F-79A306054AF6}"/>
</file>

<file path=customXml/itemProps3.xml><?xml version="1.0" encoding="utf-8"?>
<ds:datastoreItem xmlns:ds="http://schemas.openxmlformats.org/officeDocument/2006/customXml" ds:itemID="{23119FEF-8BB2-44DB-B6B2-FBCCFE01168E}"/>
</file>

<file path=customXml/itemProps4.xml><?xml version="1.0" encoding="utf-8"?>
<ds:datastoreItem xmlns:ds="http://schemas.openxmlformats.org/officeDocument/2006/customXml" ds:itemID="{8D4D9AF2-C39F-49C8-B01D-09F14883BB72}"/>
</file>

<file path=docProps/app.xml><?xml version="1.0" encoding="utf-8"?>
<Properties xmlns="http://schemas.openxmlformats.org/officeDocument/2006/extended-properties" xmlns:vt="http://schemas.openxmlformats.org/officeDocument/2006/docPropsVTypes">
  <Template>Normal.dotm</Template>
  <TotalTime>0</TotalTime>
  <Pages>1</Pages>
  <Words>1341</Words>
  <Characters>7380</Characters>
  <Application>Microsoft Office Word</Application>
  <DocSecurity>0</DocSecurity>
  <Lines>61</Lines>
  <Paragraphs>17</Paragraphs>
  <ScaleCrop>false</ScaleCrop>
  <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Memoria de Proyecto para Ayudas de Patrimonio (actualizado: 27/03/2023)</dc:title>
  <dc:subject/>
  <dc:creator/>
  <cp:keywords/>
  <dc:description/>
  <cp:lastModifiedBy/>
  <cp:revision>1</cp:revision>
  <dcterms:created xsi:type="dcterms:W3CDTF">2023-03-27T11:29:00Z</dcterms:created>
  <dcterms:modified xsi:type="dcterms:W3CDTF">2023-03-27T11:29:00Z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0x010100770D363085292A46B1BD1FA0560CA31E</vt:lpwstr>
  </property>
</Properties>
</file>